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43"/>
        </w:tabs>
        <w:jc w:val="center"/>
        <w:rPr>
          <w:rFonts w:ascii="宋体" w:hAnsi="宋体"/>
          <w:b/>
          <w:sz w:val="30"/>
          <w:szCs w:val="30"/>
        </w:rPr>
      </w:pPr>
      <w:r>
        <w:rPr>
          <w:rFonts w:hint="eastAsia" w:ascii="宋体" w:hAnsi="宋体"/>
          <w:b/>
          <w:sz w:val="30"/>
          <w:szCs w:val="30"/>
        </w:rPr>
        <w:t>新建和田至若羌铁路SDJC标工程项目物资联合招标采购（旅服信息系统、局端扩容、安检系统）招标公告</w:t>
      </w:r>
    </w:p>
    <w:p>
      <w:pPr>
        <w:jc w:val="center"/>
        <w:rPr>
          <w:rFonts w:ascii="宋体" w:hAnsi="宋体"/>
          <w:b/>
          <w:bCs/>
          <w:kern w:val="0"/>
          <w:sz w:val="30"/>
          <w:szCs w:val="30"/>
        </w:rPr>
      </w:pPr>
      <w:r>
        <w:rPr>
          <w:rFonts w:hint="eastAsia" w:ascii="宋体" w:hAnsi="宋体"/>
          <w:b/>
          <w:bCs/>
          <w:kern w:val="0"/>
          <w:sz w:val="30"/>
          <w:szCs w:val="30"/>
        </w:rPr>
        <w:t>招标编号：HRSD-2021LH-07</w:t>
      </w:r>
    </w:p>
    <w:p>
      <w:pPr>
        <w:ind w:firstLine="480" w:firstLineChars="200"/>
        <w:rPr>
          <w:rFonts w:ascii="宋体" w:cs="宋体"/>
          <w:kern w:val="0"/>
          <w:sz w:val="24"/>
          <w:szCs w:val="20"/>
        </w:rPr>
      </w:pPr>
    </w:p>
    <w:p>
      <w:pPr>
        <w:pStyle w:val="2"/>
        <w:spacing w:line="520" w:lineRule="exact"/>
        <w:rPr>
          <w:rFonts w:ascii="宋体" w:hAnsi="宋体"/>
        </w:rPr>
      </w:pPr>
      <w:bookmarkStart w:id="0" w:name="_Toc238552177"/>
      <w:bookmarkStart w:id="1" w:name="_Toc238797532"/>
      <w:bookmarkStart w:id="2" w:name="_Toc10736"/>
      <w:bookmarkStart w:id="3" w:name="_Toc252704384"/>
      <w:bookmarkStart w:id="4" w:name="_Toc152042288"/>
      <w:bookmarkStart w:id="5" w:name="_Toc144974480"/>
      <w:bookmarkStart w:id="6" w:name="_Toc441744565"/>
      <w:bookmarkStart w:id="7" w:name="_Toc2552"/>
      <w:bookmarkStart w:id="8" w:name="_Toc494275748"/>
      <w:bookmarkStart w:id="9" w:name="_Toc6075"/>
      <w:bookmarkStart w:id="10" w:name="_Toc435288398"/>
      <w:bookmarkStart w:id="11" w:name="_Toc152045512"/>
      <w:r>
        <w:rPr>
          <w:rFonts w:hint="eastAsia" w:ascii="宋体" w:hAnsi="宋体"/>
        </w:rPr>
        <w:t>1.招标条件</w:t>
      </w:r>
      <w:bookmarkEnd w:id="0"/>
      <w:bookmarkEnd w:id="1"/>
      <w:bookmarkEnd w:id="2"/>
      <w:bookmarkEnd w:id="3"/>
      <w:bookmarkEnd w:id="4"/>
      <w:bookmarkEnd w:id="5"/>
      <w:bookmarkEnd w:id="6"/>
      <w:bookmarkEnd w:id="7"/>
      <w:bookmarkEnd w:id="8"/>
      <w:bookmarkEnd w:id="9"/>
      <w:bookmarkEnd w:id="10"/>
      <w:bookmarkEnd w:id="11"/>
    </w:p>
    <w:p>
      <w:pPr>
        <w:widowControl/>
        <w:spacing w:line="520" w:lineRule="exact"/>
        <w:ind w:firstLine="420" w:firstLineChars="200"/>
        <w:jc w:val="left"/>
        <w:rPr>
          <w:rFonts w:ascii="宋体" w:hAnsi="宋体"/>
        </w:rPr>
      </w:pPr>
      <w:bookmarkStart w:id="12" w:name="_Toc347512355"/>
      <w:bookmarkStart w:id="13" w:name="_Toc435288399"/>
      <w:bookmarkStart w:id="14" w:name="_Toc441744566"/>
      <w:bookmarkStart w:id="15" w:name="_Toc494275749"/>
      <w:r>
        <w:rPr>
          <w:rFonts w:hint="eastAsia" w:ascii="宋体" w:hAnsi="宋体"/>
        </w:rPr>
        <w:t>本次招标新建和田至若羌铁路项目可研报告已批复；现建设资金已落实，招标项目部</w:t>
      </w:r>
      <w:r>
        <w:rPr>
          <w:rFonts w:hint="eastAsia" w:ascii="宋体" w:hAnsi="宋体" w:cs="宋体"/>
          <w:kern w:val="0"/>
          <w:szCs w:val="21"/>
          <w:lang w:val="zh-CN"/>
        </w:rPr>
        <w:t>中国铁路通信信号上海工程局集团有限公司和若铁路SDJC1标项目经理部</w:t>
      </w:r>
      <w:r>
        <w:rPr>
          <w:rFonts w:hint="eastAsia" w:ascii="宋体" w:hAnsi="宋体" w:cs="宋体"/>
          <w:kern w:val="0"/>
          <w:szCs w:val="21"/>
        </w:rPr>
        <w:t>、</w:t>
      </w:r>
      <w:r>
        <w:rPr>
          <w:rFonts w:hint="eastAsia" w:ascii="宋体" w:hAnsi="宋体"/>
        </w:rPr>
        <w:t>中铁三局集团电务工程有限公司和若铁路SDJC2标项目经理部（项目：新建和田至若羌铁路</w:t>
      </w:r>
      <w:r>
        <w:rPr>
          <w:rFonts w:ascii="宋体" w:hAnsi="宋体"/>
        </w:rPr>
        <w:t>）</w:t>
      </w:r>
      <w:r>
        <w:rPr>
          <w:rFonts w:hint="eastAsia" w:ascii="宋体" w:hAnsi="宋体"/>
        </w:rPr>
        <w:t>。现对旅服信息系统、局端扩容、安检系统进行国内公开招标采购，欢迎符合条件的投标人积极参与。</w:t>
      </w:r>
      <w:bookmarkEnd w:id="12"/>
    </w:p>
    <w:p>
      <w:pPr>
        <w:pStyle w:val="2"/>
        <w:spacing w:line="520" w:lineRule="exact"/>
        <w:rPr>
          <w:rFonts w:ascii="宋体" w:hAnsi="宋体"/>
        </w:rPr>
      </w:pPr>
      <w:bookmarkStart w:id="16" w:name="_Toc6126"/>
      <w:bookmarkStart w:id="17" w:name="_Toc5592"/>
      <w:bookmarkStart w:id="18" w:name="_Toc10499"/>
      <w:r>
        <w:rPr>
          <w:rFonts w:hint="eastAsia" w:ascii="宋体" w:hAnsi="宋体"/>
        </w:rPr>
        <w:t>2.项目概况</w:t>
      </w:r>
      <w:bookmarkEnd w:id="13"/>
      <w:bookmarkEnd w:id="14"/>
      <w:bookmarkEnd w:id="15"/>
      <w:bookmarkEnd w:id="16"/>
      <w:bookmarkEnd w:id="17"/>
      <w:bookmarkEnd w:id="18"/>
    </w:p>
    <w:p>
      <w:pPr>
        <w:spacing w:line="520" w:lineRule="exact"/>
        <w:ind w:firstLine="420" w:firstLineChars="200"/>
        <w:rPr>
          <w:rFonts w:ascii="宋体" w:cs="宋体"/>
          <w:kern w:val="0"/>
          <w:szCs w:val="21"/>
        </w:rPr>
      </w:pPr>
      <w:r>
        <w:rPr>
          <w:rFonts w:hint="eastAsia" w:ascii="宋体" w:cs="宋体"/>
          <w:kern w:val="0"/>
          <w:szCs w:val="21"/>
        </w:rPr>
        <w:t>2.1 工程概况：</w:t>
      </w:r>
    </w:p>
    <w:p>
      <w:pPr>
        <w:widowControl/>
        <w:spacing w:line="520" w:lineRule="exact"/>
        <w:ind w:firstLine="420" w:firstLineChars="200"/>
        <w:jc w:val="left"/>
        <w:rPr>
          <w:rFonts w:ascii="宋体" w:hAnsi="宋体"/>
        </w:rPr>
      </w:pPr>
      <w:bookmarkStart w:id="19" w:name="_Hlk16498537"/>
      <w:r>
        <w:rPr>
          <w:rFonts w:hint="eastAsia" w:ascii="宋体" w:hAnsi="宋体"/>
        </w:rPr>
        <w:t>新建和田至若羌铁路</w:t>
      </w:r>
      <w:bookmarkEnd w:id="19"/>
      <w:r>
        <w:rPr>
          <w:rFonts w:hint="eastAsia" w:ascii="宋体" w:hAnsi="宋体"/>
        </w:rPr>
        <w:t>位于新疆维吾尔自治区南部和田地区和巴音郭楞蒙古自治州境内。该线从在建格库铁路若羌站接轨，经过若羌、且末、民丰、于田、策勒、洛浦、和田等7个市（县）及新疆生产建设兵团第二师三十七团、三十八团、第十四师二二五团，接入本线终点喀和铁路的和田站。</w:t>
      </w:r>
    </w:p>
    <w:p>
      <w:pPr>
        <w:widowControl/>
        <w:spacing w:line="520" w:lineRule="exact"/>
        <w:ind w:firstLine="420" w:firstLineChars="200"/>
        <w:jc w:val="left"/>
        <w:rPr>
          <w:rFonts w:ascii="宋体" w:hAnsi="宋体"/>
        </w:rPr>
      </w:pPr>
      <w:r>
        <w:rPr>
          <w:rFonts w:hint="eastAsia" w:ascii="宋体" w:hAnsi="宋体"/>
        </w:rPr>
        <w:t>线路沿昆仑山北麓的山前洪积平原和塔克拉玛干沙漠南缘基本与G315并行自东向西延伸，是南疆通往内地又一便捷通道的重要组成部分。线路全长825.476km，其中和田地区境内长403.653km，巴音郭楞蒙古自治州境内长421.823km。</w:t>
      </w:r>
    </w:p>
    <w:p>
      <w:pPr>
        <w:widowControl/>
        <w:spacing w:line="520" w:lineRule="exact"/>
        <w:ind w:firstLine="420" w:firstLineChars="200"/>
        <w:jc w:val="left"/>
        <w:rPr>
          <w:rFonts w:ascii="宋体" w:hAnsi="宋体"/>
        </w:rPr>
      </w:pPr>
      <w:r>
        <w:rPr>
          <w:rFonts w:hint="eastAsia" w:ascii="宋体" w:hAnsi="宋体"/>
        </w:rPr>
        <w:t>2</w:t>
      </w:r>
      <w:r>
        <w:rPr>
          <w:rFonts w:ascii="宋体" w:hAnsi="宋体"/>
        </w:rPr>
        <w:t xml:space="preserve">.2 </w:t>
      </w:r>
      <w:r>
        <w:rPr>
          <w:rFonts w:hint="eastAsia" w:ascii="宋体" w:hAnsi="宋体"/>
        </w:rPr>
        <w:t>主要技术标准</w:t>
      </w:r>
    </w:p>
    <w:p>
      <w:pPr>
        <w:widowControl/>
        <w:spacing w:line="520" w:lineRule="exact"/>
        <w:ind w:firstLine="420" w:firstLineChars="200"/>
        <w:jc w:val="left"/>
        <w:rPr>
          <w:rFonts w:ascii="宋体" w:hAnsi="宋体"/>
        </w:rPr>
      </w:pPr>
      <w:r>
        <w:rPr>
          <w:rFonts w:hint="eastAsia" w:ascii="宋体" w:hAnsi="宋体"/>
        </w:rPr>
        <w:t>1）铁路等级：Ⅰ级。</w:t>
      </w:r>
    </w:p>
    <w:p>
      <w:pPr>
        <w:widowControl/>
        <w:spacing w:line="520" w:lineRule="exact"/>
        <w:ind w:firstLine="420" w:firstLineChars="200"/>
        <w:jc w:val="left"/>
        <w:rPr>
          <w:rFonts w:ascii="宋体" w:hAnsi="宋体"/>
        </w:rPr>
      </w:pPr>
      <w:r>
        <w:rPr>
          <w:rFonts w:hint="eastAsia" w:ascii="宋体" w:hAnsi="宋体"/>
        </w:rPr>
        <w:t>2）正线数目：单线。</w:t>
      </w:r>
    </w:p>
    <w:p>
      <w:pPr>
        <w:widowControl/>
        <w:spacing w:line="520" w:lineRule="exact"/>
        <w:ind w:firstLine="420" w:firstLineChars="200"/>
        <w:jc w:val="left"/>
        <w:rPr>
          <w:rFonts w:ascii="宋体" w:hAnsi="宋体"/>
        </w:rPr>
      </w:pPr>
      <w:r>
        <w:rPr>
          <w:rFonts w:hint="eastAsia" w:ascii="宋体" w:hAnsi="宋体"/>
        </w:rPr>
        <w:t>3）限制坡度：6‰。</w:t>
      </w:r>
    </w:p>
    <w:p>
      <w:pPr>
        <w:widowControl/>
        <w:spacing w:line="520" w:lineRule="exact"/>
        <w:ind w:firstLine="420" w:firstLineChars="200"/>
        <w:jc w:val="left"/>
        <w:rPr>
          <w:rFonts w:ascii="宋体" w:hAnsi="宋体"/>
        </w:rPr>
      </w:pPr>
      <w:r>
        <w:rPr>
          <w:rFonts w:hint="eastAsia" w:ascii="宋体" w:hAnsi="宋体"/>
        </w:rPr>
        <w:t>4）旅客列车设计行车速度：120公里/小时、线路平面预留发展条件。</w:t>
      </w:r>
    </w:p>
    <w:p>
      <w:pPr>
        <w:widowControl/>
        <w:spacing w:line="520" w:lineRule="exact"/>
        <w:ind w:firstLine="420" w:firstLineChars="200"/>
        <w:jc w:val="left"/>
        <w:rPr>
          <w:rFonts w:ascii="宋体" w:hAnsi="宋体"/>
        </w:rPr>
      </w:pPr>
      <w:r>
        <w:rPr>
          <w:rFonts w:hint="eastAsia" w:ascii="宋体" w:hAnsi="宋体"/>
        </w:rPr>
        <w:t>5）最小曲线半径：1600米。</w:t>
      </w:r>
    </w:p>
    <w:p>
      <w:pPr>
        <w:widowControl/>
        <w:spacing w:line="520" w:lineRule="exact"/>
        <w:ind w:firstLine="420" w:firstLineChars="200"/>
        <w:jc w:val="left"/>
        <w:rPr>
          <w:rFonts w:ascii="宋体" w:hAnsi="宋体"/>
        </w:rPr>
      </w:pPr>
      <w:r>
        <w:rPr>
          <w:rFonts w:hint="eastAsia" w:ascii="宋体" w:hAnsi="宋体"/>
        </w:rPr>
        <w:t>6）到发线有效长度：850米。</w:t>
      </w:r>
    </w:p>
    <w:p>
      <w:pPr>
        <w:widowControl/>
        <w:spacing w:line="520" w:lineRule="exact"/>
        <w:ind w:firstLine="420" w:firstLineChars="200"/>
        <w:jc w:val="left"/>
        <w:rPr>
          <w:rFonts w:ascii="宋体" w:hAnsi="宋体"/>
        </w:rPr>
      </w:pPr>
      <w:r>
        <w:rPr>
          <w:rFonts w:hint="eastAsia" w:ascii="宋体" w:hAnsi="宋体"/>
        </w:rPr>
        <w:t>7）牵引种类：内燃，预留电化条件。</w:t>
      </w:r>
    </w:p>
    <w:p>
      <w:pPr>
        <w:widowControl/>
        <w:spacing w:line="520" w:lineRule="exact"/>
        <w:ind w:firstLine="420" w:firstLineChars="200"/>
        <w:jc w:val="left"/>
        <w:rPr>
          <w:rFonts w:ascii="宋体" w:hAnsi="宋体"/>
        </w:rPr>
      </w:pPr>
      <w:r>
        <w:rPr>
          <w:rFonts w:hint="eastAsia" w:ascii="宋体" w:hAnsi="宋体"/>
        </w:rPr>
        <w:t>8）机车类型：HXN系列。</w:t>
      </w:r>
    </w:p>
    <w:p>
      <w:pPr>
        <w:widowControl/>
        <w:spacing w:line="520" w:lineRule="exact"/>
        <w:ind w:firstLine="420" w:firstLineChars="200"/>
        <w:jc w:val="left"/>
        <w:rPr>
          <w:rFonts w:ascii="宋体" w:hAnsi="宋体"/>
        </w:rPr>
      </w:pPr>
      <w:r>
        <w:rPr>
          <w:rFonts w:hint="eastAsia" w:ascii="宋体" w:hAnsi="宋体"/>
        </w:rPr>
        <w:t>9）牵引质量：4000吨。</w:t>
      </w:r>
    </w:p>
    <w:p>
      <w:pPr>
        <w:widowControl/>
        <w:spacing w:line="520" w:lineRule="exact"/>
        <w:ind w:firstLine="420" w:firstLineChars="200"/>
        <w:jc w:val="left"/>
        <w:rPr>
          <w:rFonts w:ascii="宋体" w:hAnsi="宋体"/>
        </w:rPr>
      </w:pPr>
      <w:r>
        <w:rPr>
          <w:rFonts w:hint="eastAsia" w:ascii="宋体" w:hAnsi="宋体"/>
        </w:rPr>
        <w:t>10）闭塞方式：自动站间闭塞。</w:t>
      </w:r>
    </w:p>
    <w:p>
      <w:pPr>
        <w:pStyle w:val="2"/>
        <w:spacing w:line="520" w:lineRule="exact"/>
        <w:rPr>
          <w:rFonts w:ascii="宋体" w:hAnsi="宋体"/>
        </w:rPr>
      </w:pPr>
      <w:bookmarkStart w:id="20" w:name="_Toc13523"/>
      <w:bookmarkStart w:id="21" w:name="_Toc1604"/>
      <w:bookmarkStart w:id="22" w:name="_Toc16204"/>
      <w:r>
        <w:rPr>
          <w:rFonts w:ascii="宋体" w:hAnsi="宋体"/>
        </w:rPr>
        <w:t>3.</w:t>
      </w:r>
      <w:r>
        <w:rPr>
          <w:rFonts w:hint="eastAsia" w:ascii="宋体" w:hAnsi="宋体"/>
        </w:rPr>
        <w:t>投标人资格要求</w:t>
      </w:r>
      <w:bookmarkEnd w:id="20"/>
      <w:bookmarkEnd w:id="21"/>
      <w:bookmarkEnd w:id="22"/>
    </w:p>
    <w:p>
      <w:pPr>
        <w:adjustRightInd w:val="0"/>
        <w:spacing w:line="520" w:lineRule="exact"/>
        <w:ind w:firstLine="420" w:firstLineChars="200"/>
        <w:textAlignment w:val="baseline"/>
        <w:rPr>
          <w:rFonts w:ascii="宋体" w:hAnsi="宋体"/>
        </w:rPr>
      </w:pPr>
      <w:r>
        <w:rPr>
          <w:rFonts w:hint="eastAsia" w:ascii="宋体" w:hAnsi="宋体"/>
        </w:rPr>
        <w:t>见招标公告附表。</w:t>
      </w:r>
    </w:p>
    <w:p>
      <w:pPr>
        <w:pStyle w:val="2"/>
        <w:spacing w:line="520" w:lineRule="exact"/>
        <w:rPr>
          <w:rFonts w:ascii="宋体" w:hAnsi="宋体"/>
          <w:b w:val="0"/>
          <w:bCs w:val="0"/>
          <w:kern w:val="2"/>
          <w:sz w:val="21"/>
          <w:szCs w:val="22"/>
        </w:rPr>
      </w:pPr>
      <w:bookmarkStart w:id="23" w:name="_Toc4515"/>
      <w:bookmarkStart w:id="24" w:name="_Toc23017"/>
      <w:bookmarkStart w:id="25" w:name="_Toc22646"/>
      <w:r>
        <w:rPr>
          <w:rFonts w:ascii="宋体" w:hAnsi="宋体"/>
        </w:rPr>
        <w:t>4</w:t>
      </w:r>
      <w:r>
        <w:rPr>
          <w:rFonts w:hint="eastAsia" w:ascii="宋体" w:hAnsi="宋体"/>
        </w:rPr>
        <w:t>．招标文件的获取</w:t>
      </w:r>
      <w:bookmarkEnd w:id="23"/>
      <w:bookmarkEnd w:id="24"/>
      <w:bookmarkEnd w:id="25"/>
    </w:p>
    <w:p>
      <w:pPr>
        <w:widowControl/>
        <w:spacing w:line="520" w:lineRule="exact"/>
        <w:ind w:firstLine="420" w:firstLineChars="200"/>
        <w:jc w:val="left"/>
      </w:pPr>
      <w:r>
        <w:rPr>
          <w:rFonts w:hint="eastAsia" w:ascii="宋体" w:hAnsi="宋体"/>
          <w:color w:val="333333"/>
          <w:kern w:val="0"/>
          <w:szCs w:val="21"/>
        </w:rPr>
        <w:t>4.1招标文件获取：</w:t>
      </w:r>
      <w:r>
        <w:rPr>
          <w:rFonts w:hint="eastAsia" w:ascii="宋体" w:hAnsi="宋体" w:cs="宋体"/>
          <w:color w:val="333333"/>
          <w:kern w:val="0"/>
          <w:szCs w:val="21"/>
        </w:rPr>
        <w:t>凡有意参加投标者，请于</w:t>
      </w:r>
      <w:r>
        <w:rPr>
          <w:rFonts w:hint="eastAsia" w:ascii="宋体" w:hAnsi="宋体" w:cs="宋体"/>
          <w:color w:val="000000"/>
          <w:kern w:val="0"/>
          <w:szCs w:val="21"/>
        </w:rPr>
        <w:t>2021年</w:t>
      </w:r>
      <w:r>
        <w:rPr>
          <w:rFonts w:hint="eastAsia" w:ascii="宋体" w:hAnsi="宋体" w:cs="宋体"/>
          <w:color w:val="000000"/>
          <w:kern w:val="0"/>
          <w:szCs w:val="21"/>
          <w:u w:val="single"/>
        </w:rPr>
        <w:t xml:space="preserve"> 6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8 </w:t>
      </w:r>
      <w:r>
        <w:rPr>
          <w:rFonts w:hint="eastAsia" w:ascii="宋体" w:hAnsi="宋体" w:cs="宋体"/>
          <w:color w:val="000000"/>
          <w:kern w:val="0"/>
          <w:szCs w:val="21"/>
        </w:rPr>
        <w:t>日至2021年</w:t>
      </w:r>
      <w:r>
        <w:rPr>
          <w:rFonts w:hint="eastAsia" w:ascii="宋体" w:hAnsi="宋体" w:cs="宋体"/>
          <w:color w:val="000000"/>
          <w:kern w:val="0"/>
          <w:szCs w:val="21"/>
          <w:u w:val="single"/>
        </w:rPr>
        <w:t xml:space="preserve"> 6 </w:t>
      </w:r>
      <w:r>
        <w:rPr>
          <w:rFonts w:hint="eastAsia" w:ascii="宋体" w:hAnsi="宋体" w:cs="宋体"/>
          <w:color w:val="000000"/>
          <w:kern w:val="0"/>
          <w:szCs w:val="21"/>
        </w:rPr>
        <w:t xml:space="preserve">月 </w:t>
      </w:r>
      <w:r>
        <w:rPr>
          <w:rFonts w:hint="eastAsia" w:ascii="宋体" w:hAnsi="宋体" w:cs="宋体"/>
          <w:color w:val="000000"/>
          <w:kern w:val="0"/>
          <w:szCs w:val="21"/>
          <w:u w:val="single"/>
        </w:rPr>
        <w:t xml:space="preserve"> 12 </w:t>
      </w:r>
      <w:r>
        <w:rPr>
          <w:rFonts w:hint="eastAsia" w:ascii="宋体" w:hAnsi="宋体" w:cs="宋体"/>
          <w:color w:val="000000"/>
          <w:kern w:val="0"/>
          <w:szCs w:val="21"/>
        </w:rPr>
        <w:t>日</w:t>
      </w:r>
      <w:r>
        <w:rPr>
          <w:rFonts w:hint="eastAsia" w:ascii="宋体" w:hAnsi="宋体" w:cs="宋体"/>
          <w:color w:val="333333"/>
          <w:kern w:val="0"/>
          <w:szCs w:val="21"/>
        </w:rPr>
        <w:t>，每日上午9时30分至13时00分，下午15时00分至18时00分（北京时间，下同），在新疆乌鲁木齐市新市区北京南路895号豪威大厦22层2211室持企业工商营业执照、法定代表人授权委托书、被委托人本人身份证明、汇款凭证（以上证明材料均为原件或加盖公章的影印件）购买招标文件，同时需提供上述资料的复印件一套。</w:t>
      </w:r>
    </w:p>
    <w:p>
      <w:pPr>
        <w:widowControl/>
        <w:spacing w:line="520" w:lineRule="exact"/>
        <w:ind w:firstLine="422" w:firstLineChars="200"/>
        <w:jc w:val="left"/>
      </w:pPr>
      <w:r>
        <w:rPr>
          <w:rFonts w:hint="eastAsia" w:ascii="宋体" w:hAnsi="宋体" w:cs="宋体"/>
          <w:b/>
          <w:bCs/>
          <w:color w:val="333333"/>
          <w:kern w:val="0"/>
          <w:szCs w:val="21"/>
        </w:rPr>
        <w:t>4.2 招标文件每包件售价</w:t>
      </w:r>
      <w:r>
        <w:rPr>
          <w:rFonts w:hint="eastAsia" w:ascii="宋体" w:hAnsi="宋体" w:cs="宋体"/>
          <w:b/>
          <w:bCs/>
          <w:color w:val="333333"/>
          <w:kern w:val="0"/>
          <w:szCs w:val="21"/>
          <w:u w:val="single"/>
        </w:rPr>
        <w:t>100.00</w:t>
      </w:r>
      <w:r>
        <w:rPr>
          <w:rFonts w:hint="eastAsia" w:ascii="宋体" w:hAnsi="宋体" w:cs="宋体"/>
          <w:b/>
          <w:bCs/>
          <w:color w:val="333333"/>
          <w:kern w:val="0"/>
          <w:szCs w:val="21"/>
        </w:rPr>
        <w:t>元，招标文件一经售出，不论中标与否，购买费用概不退还。</w:t>
      </w:r>
    </w:p>
    <w:p>
      <w:pPr>
        <w:widowControl/>
        <w:spacing w:line="520" w:lineRule="exact"/>
        <w:ind w:firstLine="422" w:firstLineChars="200"/>
        <w:jc w:val="left"/>
      </w:pPr>
      <w:r>
        <w:rPr>
          <w:rFonts w:hint="eastAsia" w:ascii="宋体" w:hAnsi="宋体" w:cs="宋体"/>
          <w:b/>
          <w:bCs/>
          <w:color w:val="333333"/>
          <w:kern w:val="0"/>
          <w:szCs w:val="21"/>
        </w:rPr>
        <w:t>购买须知：投标人根据所购买包件售价，将标书款足额汇至指定账户（具体银行信息见联系方式），同时须在汇款凭证上注明招标编号及包件号。</w:t>
      </w:r>
    </w:p>
    <w:p>
      <w:pPr>
        <w:widowControl/>
        <w:shd w:val="clear" w:color="auto" w:fill="FFFFFF"/>
        <w:spacing w:line="520" w:lineRule="exact"/>
        <w:ind w:firstLine="422" w:firstLineChars="200"/>
        <w:jc w:val="left"/>
      </w:pPr>
      <w:r>
        <w:rPr>
          <w:rFonts w:hint="eastAsia" w:ascii="宋体" w:hAnsi="宋体" w:cs="宋体"/>
          <w:b/>
          <w:bCs/>
          <w:color w:val="333333"/>
          <w:kern w:val="0"/>
          <w:szCs w:val="21"/>
          <w:shd w:val="clear" w:color="auto" w:fill="FFFFFF"/>
        </w:rPr>
        <w:t>招标文件购买指定账户：标书费采用汇款形式支付（必须由投标人公司账户汇款，个人账户不予受理），请汇至：</w:t>
      </w:r>
    </w:p>
    <w:p>
      <w:pPr>
        <w:widowControl/>
        <w:shd w:val="clear" w:color="auto" w:fill="FFFFFF"/>
        <w:spacing w:line="520" w:lineRule="exact"/>
        <w:ind w:firstLine="422" w:firstLineChars="200"/>
        <w:jc w:val="left"/>
      </w:pPr>
      <w:r>
        <w:rPr>
          <w:rFonts w:hint="eastAsia" w:ascii="宋体" w:hAnsi="宋体" w:cs="宋体"/>
          <w:b/>
          <w:bCs/>
          <w:color w:val="333333"/>
          <w:kern w:val="0"/>
          <w:szCs w:val="21"/>
          <w:shd w:val="clear" w:color="auto" w:fill="FFFFFF"/>
        </w:rPr>
        <w:t>开户名称：中铁物总国际招标有限公司</w:t>
      </w:r>
    </w:p>
    <w:p>
      <w:pPr>
        <w:widowControl/>
        <w:shd w:val="clear" w:color="auto" w:fill="FFFFFF"/>
        <w:spacing w:line="520" w:lineRule="exact"/>
        <w:ind w:firstLine="422" w:firstLineChars="200"/>
        <w:jc w:val="left"/>
      </w:pPr>
      <w:r>
        <w:rPr>
          <w:rFonts w:hint="eastAsia" w:ascii="宋体" w:hAnsi="宋体" w:cs="宋体"/>
          <w:b/>
          <w:bCs/>
          <w:color w:val="333333"/>
          <w:kern w:val="0"/>
          <w:szCs w:val="21"/>
          <w:shd w:val="clear" w:color="auto" w:fill="FFFFFF"/>
        </w:rPr>
        <w:t>帐  号：7005035</w:t>
      </w:r>
    </w:p>
    <w:p>
      <w:pPr>
        <w:widowControl/>
        <w:shd w:val="clear" w:color="auto" w:fill="FFFFFF"/>
        <w:spacing w:line="520" w:lineRule="exact"/>
        <w:ind w:firstLine="422" w:firstLineChars="200"/>
        <w:jc w:val="left"/>
      </w:pPr>
      <w:r>
        <w:rPr>
          <w:rFonts w:hint="eastAsia" w:ascii="宋体" w:hAnsi="宋体" w:cs="宋体"/>
          <w:b/>
          <w:bCs/>
          <w:color w:val="333333"/>
          <w:kern w:val="0"/>
          <w:szCs w:val="21"/>
          <w:shd w:val="clear" w:color="auto" w:fill="FFFFFF"/>
        </w:rPr>
        <w:t>开户银行：交通银行北京西单支行</w:t>
      </w:r>
    </w:p>
    <w:p>
      <w:pPr>
        <w:widowControl/>
        <w:spacing w:line="520" w:lineRule="exact"/>
        <w:ind w:firstLine="420" w:firstLineChars="200"/>
        <w:jc w:val="left"/>
      </w:pPr>
      <w:r>
        <w:rPr>
          <w:rFonts w:hint="eastAsia" w:ascii="宋体" w:hAnsi="宋体" w:cs="宋体"/>
          <w:color w:val="333333"/>
          <w:kern w:val="0"/>
          <w:szCs w:val="21"/>
        </w:rPr>
        <w:t>招标人不接受其他形式的交款（汇款必须是以单位名义，招标人不接收个人汇款）。</w:t>
      </w:r>
    </w:p>
    <w:p>
      <w:pPr>
        <w:widowControl/>
        <w:spacing w:line="520" w:lineRule="exact"/>
        <w:ind w:firstLine="420" w:firstLineChars="200"/>
        <w:jc w:val="left"/>
      </w:pPr>
      <w:r>
        <w:rPr>
          <w:rFonts w:hint="eastAsia" w:ascii="宋体" w:hAnsi="宋体" w:cs="宋体"/>
          <w:color w:val="333333"/>
          <w:kern w:val="0"/>
          <w:szCs w:val="21"/>
        </w:rPr>
        <w:t>投标人须在汇款凭证上注明招标编号及包件号。</w:t>
      </w:r>
    </w:p>
    <w:p>
      <w:pPr>
        <w:widowControl/>
        <w:spacing w:line="520" w:lineRule="exact"/>
        <w:jc w:val="left"/>
      </w:pPr>
      <w:r>
        <w:rPr>
          <w:rFonts w:hint="eastAsia" w:ascii="宋体" w:hAnsi="宋体" w:cs="宋体"/>
          <w:color w:val="000000"/>
          <w:kern w:val="0"/>
          <w:szCs w:val="21"/>
        </w:rPr>
        <w:t xml:space="preserve">   4.3</w:t>
      </w:r>
      <w:r>
        <w:rPr>
          <w:rFonts w:hint="eastAsia" w:ascii="宋体" w:hAnsi="宋体" w:cs="宋体"/>
          <w:b/>
          <w:bCs/>
          <w:color w:val="000000"/>
          <w:kern w:val="0"/>
          <w:szCs w:val="21"/>
        </w:rPr>
        <w:t>有关招标文件的补遗和答遗文件电子邮件发送至</w:t>
      </w:r>
      <w:r>
        <w:rPr>
          <w:rFonts w:hint="eastAsia" w:ascii="微软雅黑" w:hAnsi="微软雅黑" w:eastAsia="微软雅黑" w:cs="微软雅黑"/>
          <w:kern w:val="0"/>
          <w:sz w:val="24"/>
          <w:szCs w:val="24"/>
        </w:rPr>
        <w:fldChar w:fldCharType="begin"/>
      </w:r>
      <w:r>
        <w:rPr>
          <w:rFonts w:hint="eastAsia" w:ascii="微软雅黑" w:hAnsi="微软雅黑" w:eastAsia="微软雅黑" w:cs="微软雅黑"/>
          <w:kern w:val="0"/>
          <w:sz w:val="24"/>
          <w:szCs w:val="24"/>
        </w:rPr>
        <w:instrText xml:space="preserve"> HYPERLINK "mailto:634641986@qq.com" </w:instrText>
      </w:r>
      <w:r>
        <w:rPr>
          <w:rFonts w:hint="eastAsia" w:ascii="微软雅黑" w:hAnsi="微软雅黑" w:eastAsia="微软雅黑" w:cs="微软雅黑"/>
          <w:kern w:val="0"/>
          <w:sz w:val="24"/>
          <w:szCs w:val="24"/>
        </w:rPr>
        <w:fldChar w:fldCharType="separate"/>
      </w:r>
      <w:r>
        <w:rPr>
          <w:rStyle w:val="8"/>
          <w:rFonts w:hint="eastAsia" w:ascii="宋体" w:hAnsi="宋体"/>
          <w:b/>
          <w:bCs/>
        </w:rPr>
        <w:t>3340396007@qq.com</w:t>
      </w:r>
      <w:r>
        <w:rPr>
          <w:rFonts w:hint="eastAsia" w:ascii="微软雅黑" w:hAnsi="微软雅黑" w:eastAsia="微软雅黑" w:cs="微软雅黑"/>
          <w:kern w:val="0"/>
          <w:sz w:val="24"/>
          <w:szCs w:val="24"/>
        </w:rPr>
        <w:fldChar w:fldCharType="end"/>
      </w:r>
      <w:r>
        <w:rPr>
          <w:rFonts w:hint="eastAsia" w:ascii="宋体" w:hAnsi="宋体" w:cs="宋体"/>
          <w:b/>
          <w:bCs/>
          <w:color w:val="000000"/>
          <w:kern w:val="0"/>
          <w:szCs w:val="21"/>
        </w:rPr>
        <w:t>。</w:t>
      </w:r>
    </w:p>
    <w:p>
      <w:pPr>
        <w:pStyle w:val="2"/>
        <w:spacing w:line="520" w:lineRule="exact"/>
        <w:rPr>
          <w:rFonts w:ascii="宋体" w:hAnsi="宋体"/>
        </w:rPr>
      </w:pPr>
      <w:bookmarkStart w:id="26" w:name="_Toc176"/>
      <w:bookmarkStart w:id="27" w:name="_Toc12741"/>
      <w:bookmarkStart w:id="28" w:name="_Toc19640"/>
      <w:r>
        <w:rPr>
          <w:rFonts w:ascii="宋体" w:hAnsi="宋体"/>
        </w:rPr>
        <w:t>5</w:t>
      </w:r>
      <w:r>
        <w:rPr>
          <w:rFonts w:hint="eastAsia" w:ascii="宋体" w:hAnsi="宋体"/>
        </w:rPr>
        <w:t>．投标文件的递交</w:t>
      </w:r>
      <w:bookmarkEnd w:id="26"/>
      <w:bookmarkEnd w:id="27"/>
      <w:bookmarkEnd w:id="28"/>
    </w:p>
    <w:p>
      <w:pPr>
        <w:spacing w:line="520" w:lineRule="exact"/>
        <w:ind w:firstLine="426" w:firstLineChars="202"/>
        <w:jc w:val="left"/>
        <w:rPr>
          <w:rFonts w:ascii="宋体" w:hAnsi="宋体" w:cs="宋体"/>
          <w:b/>
          <w:bCs/>
          <w:szCs w:val="21"/>
        </w:rPr>
      </w:pPr>
      <w:r>
        <w:rPr>
          <w:rFonts w:ascii="宋体" w:hAnsi="宋体"/>
          <w:b/>
          <w:bCs/>
        </w:rPr>
        <w:t>5.1</w:t>
      </w:r>
      <w:r>
        <w:rPr>
          <w:rFonts w:hint="eastAsia" w:ascii="宋体" w:hAnsi="宋体"/>
          <w:b/>
          <w:bCs/>
        </w:rPr>
        <w:t>投标文件递交的时间为：</w:t>
      </w:r>
      <w:r>
        <w:rPr>
          <w:rFonts w:hint="eastAsia" w:ascii="宋体" w:hAnsi="宋体"/>
          <w:b/>
          <w:bCs/>
          <w:u w:val="single"/>
        </w:rPr>
        <w:t>20</w:t>
      </w:r>
      <w:r>
        <w:rPr>
          <w:rFonts w:ascii="宋体" w:hAnsi="宋体"/>
          <w:b/>
          <w:bCs/>
          <w:u w:val="single"/>
        </w:rPr>
        <w:t>2</w:t>
      </w:r>
      <w:r>
        <w:rPr>
          <w:rFonts w:hint="eastAsia" w:ascii="宋体" w:hAnsi="宋体"/>
          <w:b/>
          <w:bCs/>
          <w:u w:val="single"/>
        </w:rPr>
        <w:t>1年 6 月 29 日 10 时 00分至11 时00分</w:t>
      </w:r>
      <w:r>
        <w:rPr>
          <w:rFonts w:hint="eastAsia" w:ascii="宋体" w:hAnsi="宋体"/>
          <w:b/>
          <w:bCs/>
        </w:rPr>
        <w:t>，递交投标文件的截止时间（投标截止时间，下同）为：</w:t>
      </w:r>
      <w:r>
        <w:rPr>
          <w:rFonts w:hint="eastAsia" w:ascii="宋体" w:hAnsi="宋体"/>
          <w:b/>
          <w:bCs/>
          <w:u w:val="single"/>
        </w:rPr>
        <w:t xml:space="preserve"> 20</w:t>
      </w:r>
      <w:r>
        <w:rPr>
          <w:rFonts w:ascii="宋体" w:hAnsi="宋体"/>
          <w:b/>
          <w:bCs/>
          <w:u w:val="single"/>
        </w:rPr>
        <w:t>2</w:t>
      </w:r>
      <w:r>
        <w:rPr>
          <w:rFonts w:hint="eastAsia" w:ascii="宋体" w:hAnsi="宋体"/>
          <w:b/>
          <w:bCs/>
          <w:u w:val="single"/>
        </w:rPr>
        <w:t>1年</w:t>
      </w:r>
      <w:r>
        <w:rPr>
          <w:rFonts w:ascii="宋体" w:hAnsi="宋体"/>
          <w:b/>
          <w:bCs/>
          <w:u w:val="single"/>
        </w:rPr>
        <w:t xml:space="preserve"> </w:t>
      </w:r>
      <w:r>
        <w:rPr>
          <w:rFonts w:hint="eastAsia" w:ascii="宋体" w:hAnsi="宋体"/>
          <w:b/>
          <w:bCs/>
          <w:u w:val="single"/>
        </w:rPr>
        <w:t>6 月 29</w:t>
      </w:r>
      <w:r>
        <w:rPr>
          <w:rFonts w:ascii="宋体" w:hAnsi="宋体"/>
          <w:b/>
          <w:bCs/>
          <w:u w:val="single"/>
        </w:rPr>
        <w:t xml:space="preserve"> </w:t>
      </w:r>
      <w:r>
        <w:rPr>
          <w:rFonts w:hint="eastAsia" w:ascii="宋体" w:hAnsi="宋体"/>
          <w:b/>
          <w:bCs/>
          <w:u w:val="single"/>
        </w:rPr>
        <w:t>日11时00 分</w:t>
      </w:r>
      <w:r>
        <w:rPr>
          <w:rFonts w:hint="eastAsia" w:ascii="宋体" w:hAnsi="宋体"/>
          <w:b/>
          <w:bCs/>
        </w:rPr>
        <w:t>，开标时间：</w:t>
      </w:r>
      <w:r>
        <w:rPr>
          <w:rFonts w:hint="eastAsia" w:ascii="宋体" w:hAnsi="宋体"/>
          <w:b/>
          <w:bCs/>
          <w:u w:val="single"/>
        </w:rPr>
        <w:t xml:space="preserve"> 20</w:t>
      </w:r>
      <w:r>
        <w:rPr>
          <w:rFonts w:ascii="宋体" w:hAnsi="宋体"/>
          <w:b/>
          <w:bCs/>
          <w:u w:val="single"/>
        </w:rPr>
        <w:t>2</w:t>
      </w:r>
      <w:r>
        <w:rPr>
          <w:rFonts w:hint="eastAsia" w:ascii="宋体" w:hAnsi="宋体"/>
          <w:b/>
          <w:bCs/>
          <w:u w:val="single"/>
        </w:rPr>
        <w:t>1年</w:t>
      </w:r>
      <w:r>
        <w:rPr>
          <w:rFonts w:ascii="宋体" w:hAnsi="宋体"/>
          <w:b/>
          <w:bCs/>
          <w:u w:val="single"/>
        </w:rPr>
        <w:t xml:space="preserve"> </w:t>
      </w:r>
      <w:r>
        <w:rPr>
          <w:rFonts w:hint="eastAsia" w:ascii="宋体" w:hAnsi="宋体"/>
          <w:b/>
          <w:bCs/>
          <w:u w:val="single"/>
        </w:rPr>
        <w:t>6 月 29</w:t>
      </w:r>
      <w:r>
        <w:rPr>
          <w:rFonts w:ascii="宋体" w:hAnsi="宋体"/>
          <w:b/>
          <w:bCs/>
          <w:u w:val="single"/>
        </w:rPr>
        <w:t xml:space="preserve"> </w:t>
      </w:r>
      <w:r>
        <w:rPr>
          <w:rFonts w:hint="eastAsia" w:ascii="宋体" w:hAnsi="宋体"/>
          <w:b/>
          <w:bCs/>
          <w:u w:val="single"/>
        </w:rPr>
        <w:t>日11时00 分</w:t>
      </w:r>
      <w:r>
        <w:rPr>
          <w:rFonts w:hint="eastAsia" w:ascii="宋体" w:hAnsi="宋体"/>
          <w:b/>
          <w:bCs/>
        </w:rPr>
        <w:t>，递交地点：</w:t>
      </w:r>
      <w:r>
        <w:rPr>
          <w:rFonts w:hint="eastAsia" w:ascii="宋体" w:hAnsi="宋体" w:cs="宋体"/>
          <w:b/>
          <w:bCs/>
          <w:szCs w:val="21"/>
          <w:lang w:val="zh-CN"/>
        </w:rPr>
        <w:t>新疆维吾尔自治区政务服务和公共资源交易中心(地址：乌鲁木齐市水磨沟区龙盛街乌鲁木齐益民大厦</w:t>
      </w:r>
      <w:r>
        <w:rPr>
          <w:rFonts w:hint="eastAsia" w:ascii="宋体" w:hAnsi="宋体" w:cs="宋体"/>
          <w:b/>
          <w:bCs/>
          <w:szCs w:val="21"/>
        </w:rPr>
        <w:t>5层</w:t>
      </w:r>
      <w:r>
        <w:rPr>
          <w:rFonts w:hint="eastAsia" w:ascii="宋体" w:hAnsi="宋体" w:cs="宋体"/>
          <w:b/>
          <w:bCs/>
          <w:szCs w:val="21"/>
          <w:lang w:val="zh-CN"/>
        </w:rPr>
        <w:t>)。</w:t>
      </w:r>
      <w:r>
        <w:rPr>
          <w:rFonts w:hint="eastAsia" w:ascii="宋体" w:hAnsi="宋体" w:cs="宋体"/>
          <w:b/>
          <w:bCs/>
          <w:szCs w:val="21"/>
        </w:rPr>
        <w:t>如因疫情原因延期，另行通知。</w:t>
      </w:r>
    </w:p>
    <w:p>
      <w:pPr>
        <w:spacing w:line="520" w:lineRule="exact"/>
        <w:ind w:firstLine="424" w:firstLineChars="202"/>
        <w:jc w:val="left"/>
        <w:rPr>
          <w:rFonts w:ascii="宋体" w:hAnsi="宋体"/>
        </w:rPr>
      </w:pPr>
      <w:r>
        <w:rPr>
          <w:rFonts w:ascii="宋体" w:hAnsi="宋体"/>
        </w:rPr>
        <w:t>5.</w:t>
      </w:r>
      <w:r>
        <w:rPr>
          <w:rFonts w:hint="eastAsia" w:ascii="宋体" w:hAnsi="宋体"/>
        </w:rPr>
        <w:t>2逾期送达或者未送达指定地点或者不按照招标文件要求密封的投标文件，招标人不予受理。</w:t>
      </w:r>
    </w:p>
    <w:p>
      <w:pPr>
        <w:spacing w:line="520" w:lineRule="exact"/>
        <w:ind w:firstLine="424" w:firstLineChars="202"/>
        <w:jc w:val="left"/>
        <w:rPr>
          <w:rFonts w:ascii="宋体" w:hAnsi="宋体"/>
        </w:rPr>
      </w:pPr>
      <w:r>
        <w:rPr>
          <w:rFonts w:hint="eastAsia" w:ascii="宋体" w:hAnsi="宋体"/>
        </w:rPr>
        <w:t>5.3招标人不接受未报名购买招标文件或未足额支付标书款的投标人所递交的投标文件。</w:t>
      </w:r>
    </w:p>
    <w:p>
      <w:pPr>
        <w:pStyle w:val="2"/>
        <w:spacing w:line="520" w:lineRule="exact"/>
        <w:rPr>
          <w:rFonts w:ascii="宋体" w:hAnsi="宋体"/>
        </w:rPr>
      </w:pPr>
      <w:bookmarkStart w:id="29" w:name="_Toc27289"/>
      <w:bookmarkStart w:id="30" w:name="_Toc15206"/>
      <w:bookmarkStart w:id="31" w:name="_Toc32675"/>
      <w:r>
        <w:rPr>
          <w:rFonts w:ascii="宋体" w:hAnsi="宋体"/>
        </w:rPr>
        <w:t>6</w:t>
      </w:r>
      <w:r>
        <w:rPr>
          <w:rFonts w:hint="eastAsia" w:ascii="宋体" w:hAnsi="宋体"/>
        </w:rPr>
        <w:t>．发布公告的媒介</w:t>
      </w:r>
      <w:bookmarkEnd w:id="29"/>
      <w:bookmarkEnd w:id="30"/>
      <w:bookmarkEnd w:id="31"/>
    </w:p>
    <w:p>
      <w:pPr>
        <w:autoSpaceDN w:val="0"/>
        <w:spacing w:line="520" w:lineRule="exact"/>
        <w:ind w:firstLine="422" w:firstLineChars="200"/>
        <w:rPr>
          <w:rFonts w:ascii="宋体" w:hAnsi="宋体"/>
          <w:szCs w:val="21"/>
        </w:rPr>
      </w:pPr>
      <w:r>
        <w:rPr>
          <w:rFonts w:hint="eastAsia" w:ascii="宋体" w:hAnsi="宋体"/>
          <w:b/>
          <w:bCs/>
        </w:rPr>
        <w:t>本次招标公告在</w:t>
      </w:r>
      <w:bookmarkStart w:id="32" w:name="_Hlk16498975"/>
      <w:r>
        <w:rPr>
          <w:rFonts w:ascii="宋体" w:hAnsi="宋体"/>
          <w:b/>
          <w:bCs/>
          <w:szCs w:val="21"/>
        </w:rPr>
        <w:t>中国采购与招标网（http://www.chinabidding.com.cn）</w:t>
      </w:r>
      <w:r>
        <w:rPr>
          <w:rFonts w:hint="eastAsia" w:ascii="宋体" w:hAnsi="宋体"/>
          <w:b/>
          <w:bCs/>
          <w:szCs w:val="21"/>
        </w:rPr>
        <w:t>、新疆公共资源交易网</w:t>
      </w:r>
      <w:r>
        <w:rPr>
          <w:rFonts w:hint="eastAsia" w:ascii="宋体" w:hAnsi="宋体" w:cs="宋体"/>
          <w:b/>
          <w:bCs/>
          <w:sz w:val="24"/>
        </w:rPr>
        <w:t>(http://zwfw.xinjiang.gov.cn/xinjiangggzy)</w:t>
      </w:r>
      <w:bookmarkEnd w:id="32"/>
      <w:r>
        <w:rPr>
          <w:rFonts w:hint="eastAsia" w:ascii="宋体" w:hAnsi="宋体"/>
          <w:b/>
          <w:bCs/>
        </w:rPr>
        <w:t>同时发布</w:t>
      </w:r>
      <w:r>
        <w:rPr>
          <w:rFonts w:hint="eastAsia" w:ascii="宋体" w:hAnsi="宋体"/>
        </w:rPr>
        <w:t>。</w:t>
      </w:r>
    </w:p>
    <w:p>
      <w:pPr>
        <w:pStyle w:val="2"/>
        <w:spacing w:line="520" w:lineRule="exact"/>
        <w:rPr>
          <w:rFonts w:ascii="宋体" w:hAnsi="宋体"/>
        </w:rPr>
      </w:pPr>
      <w:bookmarkStart w:id="33" w:name="_Toc405"/>
      <w:bookmarkStart w:id="34" w:name="_Toc13126"/>
      <w:bookmarkStart w:id="35" w:name="_Toc21848"/>
      <w:r>
        <w:rPr>
          <w:rFonts w:ascii="宋体" w:hAnsi="宋体"/>
        </w:rPr>
        <w:t>7</w:t>
      </w:r>
      <w:r>
        <w:rPr>
          <w:rFonts w:hint="eastAsia" w:ascii="宋体" w:hAnsi="宋体"/>
        </w:rPr>
        <w:t>．联系方式</w:t>
      </w:r>
      <w:bookmarkEnd w:id="33"/>
      <w:bookmarkEnd w:id="34"/>
      <w:bookmarkEnd w:id="35"/>
    </w:p>
    <w:p>
      <w:pPr>
        <w:spacing w:line="520" w:lineRule="exact"/>
        <w:ind w:left="840" w:leftChars="200" w:hanging="420" w:hangingChars="200"/>
        <w:rPr>
          <w:rFonts w:ascii="宋体" w:hAnsi="宋体" w:cs="宋体"/>
          <w:kern w:val="0"/>
          <w:szCs w:val="21"/>
        </w:rPr>
      </w:pPr>
      <w:r>
        <w:rPr>
          <w:rFonts w:hint="eastAsia" w:ascii="宋体" w:hAnsi="宋体"/>
        </w:rPr>
        <w:t>7.1</w:t>
      </w:r>
      <w:r>
        <w:rPr>
          <w:rFonts w:hint="eastAsia" w:ascii="宋体" w:hAnsi="宋体" w:cs="宋体"/>
          <w:b/>
          <w:bCs/>
          <w:kern w:val="0"/>
          <w:szCs w:val="21"/>
          <w:lang w:val="zh-CN"/>
        </w:rPr>
        <w:t>招标人：中国铁路通信信号上海工程局集团有限公司和若铁路SDJC1标项目经理部</w:t>
      </w:r>
      <w:r>
        <w:rPr>
          <w:rFonts w:hint="eastAsia" w:ascii="宋体" w:hAnsi="宋体" w:cs="宋体"/>
          <w:b/>
          <w:bCs/>
          <w:kern w:val="0"/>
          <w:szCs w:val="21"/>
        </w:rPr>
        <w:t>和</w:t>
      </w:r>
      <w:r>
        <w:rPr>
          <w:rFonts w:hint="eastAsia" w:ascii="宋体" w:hAnsi="宋体"/>
          <w:b/>
          <w:bCs/>
        </w:rPr>
        <w:t>中铁三局集团电务工程有限公司和若铁路SDJC2标项目经理部</w:t>
      </w:r>
      <w:r>
        <w:rPr>
          <w:rFonts w:hint="eastAsia" w:ascii="宋体" w:hAnsi="宋体" w:cs="宋体"/>
          <w:b/>
          <w:bCs/>
          <w:kern w:val="0"/>
          <w:szCs w:val="21"/>
        </w:rPr>
        <w:t xml:space="preserve"> </w:t>
      </w:r>
      <w:r>
        <w:rPr>
          <w:rFonts w:hint="eastAsia" w:ascii="宋体" w:hAnsi="宋体" w:cs="宋体"/>
          <w:kern w:val="0"/>
          <w:szCs w:val="21"/>
        </w:rPr>
        <w:t xml:space="preserve"> </w:t>
      </w:r>
    </w:p>
    <w:p>
      <w:pPr>
        <w:spacing w:line="520" w:lineRule="exact"/>
        <w:ind w:firstLine="632" w:firstLineChars="300"/>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zh-CN"/>
        </w:rPr>
        <w:t>SDJC1标（</w:t>
      </w:r>
      <w:r>
        <w:rPr>
          <w:rFonts w:hint="eastAsia" w:ascii="宋体" w:hAnsi="宋体" w:cs="宋体"/>
          <w:b/>
          <w:bCs/>
          <w:kern w:val="0"/>
          <w:szCs w:val="21"/>
        </w:rPr>
        <w:t>通号公司标段</w:t>
      </w:r>
      <w:r>
        <w:rPr>
          <w:rFonts w:hint="eastAsia" w:ascii="宋体" w:hAnsi="宋体" w:cs="宋体"/>
          <w:b/>
          <w:bCs/>
          <w:kern w:val="0"/>
          <w:szCs w:val="21"/>
          <w:lang w:val="zh-CN"/>
        </w:rPr>
        <w:t>）</w:t>
      </w:r>
      <w:r>
        <w:rPr>
          <w:rFonts w:hint="eastAsia" w:ascii="宋体" w:hAnsi="宋体" w:cs="宋体"/>
          <w:b/>
          <w:bCs/>
          <w:kern w:val="0"/>
          <w:szCs w:val="21"/>
        </w:rPr>
        <w:t xml:space="preserve">联系人：李世隆 18737955363      </w:t>
      </w:r>
      <w:r>
        <w:rPr>
          <w:rFonts w:hint="eastAsia" w:ascii="宋体" w:hAnsi="宋体"/>
          <w:b/>
          <w:bCs/>
        </w:rPr>
        <w:t xml:space="preserve"> 邮箱：</w:t>
      </w:r>
      <w:r>
        <w:rPr>
          <w:rStyle w:val="8"/>
          <w:rFonts w:hint="eastAsia" w:ascii="宋体" w:hAnsi="宋体"/>
          <w:b/>
          <w:bCs/>
        </w:rPr>
        <w:t xml:space="preserve">shthhrxmbwzb@163.com </w:t>
      </w:r>
    </w:p>
    <w:p>
      <w:pPr>
        <w:spacing w:line="520" w:lineRule="exact"/>
        <w:ind w:firstLine="632" w:firstLineChars="300"/>
        <w:rPr>
          <w:rFonts w:ascii="宋体" w:hAnsi="宋体"/>
          <w:b/>
          <w:bCs/>
        </w:rPr>
      </w:pPr>
      <w:r>
        <w:rPr>
          <w:rFonts w:hint="eastAsia" w:ascii="宋体" w:hAnsi="宋体"/>
          <w:b/>
          <w:bCs/>
        </w:rPr>
        <w:t>SDJC1标地址：新疆维吾尔自治区和田地区洛浦县老供销社大楼</w:t>
      </w:r>
    </w:p>
    <w:p>
      <w:pPr>
        <w:spacing w:line="520" w:lineRule="exact"/>
        <w:ind w:firstLine="632" w:firstLineChars="300"/>
        <w:rPr>
          <w:rFonts w:ascii="宋体" w:hAnsi="宋体"/>
          <w:b/>
          <w:bCs/>
        </w:rPr>
      </w:pPr>
      <w:r>
        <w:rPr>
          <w:rFonts w:hint="eastAsia" w:ascii="宋体" w:hAnsi="宋体"/>
          <w:b/>
          <w:bCs/>
        </w:rPr>
        <w:t>*SDJC2标（三局电务公司标段）联系人：祝锡勇 15303549059  邮箱：</w:t>
      </w:r>
      <w:r>
        <w:rPr>
          <w:rFonts w:hint="eastAsia" w:ascii="宋体" w:hAnsi="宋体"/>
          <w:b/>
          <w:bCs/>
        </w:rPr>
        <w:fldChar w:fldCharType="begin"/>
      </w:r>
      <w:r>
        <w:rPr>
          <w:rFonts w:hint="eastAsia" w:ascii="宋体" w:hAnsi="宋体"/>
          <w:b/>
          <w:bCs/>
        </w:rPr>
        <w:instrText xml:space="preserve"> HYPERLINK "mailto:634641986@qq.com" </w:instrText>
      </w:r>
      <w:r>
        <w:rPr>
          <w:rFonts w:hint="eastAsia" w:ascii="宋体" w:hAnsi="宋体"/>
          <w:b/>
          <w:bCs/>
        </w:rPr>
        <w:fldChar w:fldCharType="separate"/>
      </w:r>
      <w:r>
        <w:rPr>
          <w:rStyle w:val="8"/>
          <w:rFonts w:hint="eastAsia" w:ascii="宋体" w:hAnsi="宋体"/>
          <w:b/>
          <w:bCs/>
        </w:rPr>
        <w:t>452473871@qq.com</w:t>
      </w:r>
      <w:r>
        <w:rPr>
          <w:rFonts w:hint="eastAsia" w:ascii="宋体" w:hAnsi="宋体"/>
          <w:b/>
          <w:bCs/>
        </w:rPr>
        <w:fldChar w:fldCharType="end"/>
      </w:r>
    </w:p>
    <w:p>
      <w:pPr>
        <w:spacing w:line="520" w:lineRule="exact"/>
        <w:ind w:firstLine="632" w:firstLineChars="300"/>
        <w:rPr>
          <w:rFonts w:ascii="宋体" w:hAnsi="宋体"/>
          <w:b/>
          <w:bCs/>
        </w:rPr>
      </w:pPr>
      <w:r>
        <w:rPr>
          <w:rFonts w:hint="eastAsia" w:ascii="宋体" w:hAnsi="宋体"/>
          <w:b/>
          <w:bCs/>
        </w:rPr>
        <w:t>SDJC2标地址：新疆维吾尔自治区巴音郭楞蒙古自治州且末线丝绸西路13号中铁三局</w:t>
      </w:r>
    </w:p>
    <w:p>
      <w:pPr>
        <w:spacing w:line="520" w:lineRule="exact"/>
        <w:ind w:firstLine="420" w:firstLineChars="200"/>
        <w:rPr>
          <w:rFonts w:ascii="宋体" w:hAnsi="宋体" w:cs="宋体"/>
          <w:kern w:val="0"/>
          <w:szCs w:val="21"/>
          <w:lang w:val="zh-CN"/>
        </w:rPr>
      </w:pPr>
      <w:r>
        <w:rPr>
          <w:rFonts w:hint="eastAsia" w:ascii="宋体" w:hAnsi="宋体" w:cs="宋体"/>
          <w:kern w:val="0"/>
          <w:szCs w:val="21"/>
          <w:lang w:val="zh-CN"/>
        </w:rPr>
        <w:t>7.2招标代理机构：</w:t>
      </w:r>
    </w:p>
    <w:p>
      <w:pPr>
        <w:spacing w:line="520" w:lineRule="exact"/>
        <w:ind w:firstLine="630" w:firstLineChars="300"/>
        <w:rPr>
          <w:rFonts w:ascii="宋体" w:hAnsi="宋体" w:cs="宋体"/>
          <w:kern w:val="0"/>
          <w:szCs w:val="21"/>
        </w:rPr>
      </w:pPr>
      <w:r>
        <w:rPr>
          <w:rFonts w:hint="eastAsia" w:ascii="宋体" w:hAnsi="宋体" w:cs="宋体"/>
          <w:kern w:val="0"/>
          <w:szCs w:val="21"/>
        </w:rPr>
        <w:t>中铁物总国际招标有限公司</w:t>
      </w:r>
    </w:p>
    <w:p>
      <w:pPr>
        <w:spacing w:line="520" w:lineRule="exact"/>
        <w:ind w:firstLine="630" w:firstLineChars="300"/>
        <w:rPr>
          <w:rFonts w:ascii="宋体" w:hAnsi="宋体" w:cs="宋体"/>
          <w:kern w:val="0"/>
          <w:szCs w:val="21"/>
        </w:rPr>
      </w:pPr>
      <w:r>
        <w:rPr>
          <w:rFonts w:hint="eastAsia" w:ascii="宋体" w:hAnsi="宋体" w:cs="宋体"/>
          <w:kern w:val="0"/>
          <w:szCs w:val="21"/>
        </w:rPr>
        <w:t>联系人：张晨</w:t>
      </w:r>
    </w:p>
    <w:p>
      <w:pPr>
        <w:spacing w:line="520" w:lineRule="exact"/>
        <w:ind w:firstLine="630" w:firstLineChars="300"/>
        <w:rPr>
          <w:rFonts w:ascii="宋体" w:hAnsi="宋体" w:cs="宋体"/>
          <w:kern w:val="0"/>
          <w:szCs w:val="21"/>
        </w:rPr>
      </w:pPr>
      <w:r>
        <w:rPr>
          <w:rFonts w:hint="eastAsia" w:ascii="宋体" w:hAnsi="宋体" w:cs="宋体"/>
          <w:kern w:val="0"/>
          <w:szCs w:val="21"/>
        </w:rPr>
        <w:t>地  址：乌鲁木齐市新市区北京南路895号豪威大厦22层2211室</w:t>
      </w:r>
    </w:p>
    <w:p>
      <w:pPr>
        <w:spacing w:line="520" w:lineRule="exact"/>
        <w:ind w:firstLine="630" w:firstLineChars="300"/>
        <w:rPr>
          <w:rFonts w:ascii="宋体" w:hAnsi="宋体" w:cs="宋体"/>
          <w:kern w:val="0"/>
          <w:szCs w:val="21"/>
        </w:rPr>
      </w:pPr>
      <w:r>
        <w:rPr>
          <w:rFonts w:hint="eastAsia" w:ascii="宋体" w:hAnsi="宋体" w:cs="宋体"/>
          <w:kern w:val="0"/>
          <w:szCs w:val="21"/>
        </w:rPr>
        <w:t>电  话：0991-3812159   18129222929</w:t>
      </w:r>
    </w:p>
    <w:p>
      <w:pPr>
        <w:spacing w:line="520" w:lineRule="exact"/>
        <w:ind w:firstLine="630" w:firstLineChars="300"/>
        <w:rPr>
          <w:rFonts w:ascii="宋体" w:hAnsi="宋体" w:cs="宋体"/>
          <w:kern w:val="0"/>
          <w:szCs w:val="21"/>
        </w:rPr>
      </w:pPr>
      <w:r>
        <w:rPr>
          <w:rFonts w:hint="eastAsia" w:ascii="宋体" w:hAnsi="宋体" w:cs="宋体"/>
          <w:kern w:val="0"/>
          <w:szCs w:val="21"/>
        </w:rPr>
        <w:t xml:space="preserve">传  真：0991-3812159  </w:t>
      </w:r>
    </w:p>
    <w:p>
      <w:pPr>
        <w:spacing w:line="520" w:lineRule="exact"/>
        <w:ind w:firstLine="630" w:firstLineChars="300"/>
        <w:rPr>
          <w:rFonts w:ascii="宋体" w:hAnsi="宋体" w:cs="宋体"/>
          <w:kern w:val="0"/>
          <w:szCs w:val="21"/>
        </w:rPr>
      </w:pPr>
      <w:r>
        <w:rPr>
          <w:rFonts w:hint="eastAsia" w:ascii="宋体" w:hAnsi="宋体" w:cs="宋体"/>
          <w:kern w:val="0"/>
          <w:szCs w:val="21"/>
        </w:rPr>
        <w:t>网  址：</w:t>
      </w:r>
      <w:r>
        <w:fldChar w:fldCharType="begin"/>
      </w:r>
      <w:r>
        <w:instrText xml:space="preserve"> HYPERLINK "http://www.crmsc.com.cn/" </w:instrText>
      </w:r>
      <w:r>
        <w:fldChar w:fldCharType="separate"/>
      </w:r>
      <w:r>
        <w:rPr>
          <w:rFonts w:hint="eastAsia" w:ascii="宋体" w:hAnsi="宋体" w:cs="宋体"/>
          <w:kern w:val="0"/>
          <w:szCs w:val="21"/>
        </w:rPr>
        <w:t>http://www.crmsc.com.cn</w:t>
      </w:r>
      <w:r>
        <w:rPr>
          <w:rFonts w:hint="eastAsia" w:ascii="宋体" w:hAnsi="宋体" w:cs="宋体"/>
          <w:kern w:val="0"/>
          <w:szCs w:val="21"/>
        </w:rPr>
        <w:fldChar w:fldCharType="end"/>
      </w:r>
    </w:p>
    <w:p>
      <w:pPr>
        <w:spacing w:line="520" w:lineRule="exact"/>
        <w:ind w:firstLine="630" w:firstLineChars="300"/>
        <w:rPr>
          <w:rFonts w:ascii="宋体" w:hAnsi="宋体" w:cs="宋体"/>
          <w:kern w:val="0"/>
          <w:szCs w:val="21"/>
        </w:rPr>
      </w:pPr>
      <w:r>
        <w:rPr>
          <w:rFonts w:hint="eastAsia" w:ascii="宋体" w:hAnsi="宋体" w:cs="宋体"/>
          <w:kern w:val="0"/>
          <w:szCs w:val="21"/>
        </w:rPr>
        <w:t>邮  箱：</w:t>
      </w:r>
      <w:r>
        <w:fldChar w:fldCharType="begin"/>
      </w:r>
      <w:r>
        <w:instrText xml:space="preserve"> HYPERLINK "mailto:3340396007@qq.com" </w:instrText>
      </w:r>
      <w:r>
        <w:fldChar w:fldCharType="separate"/>
      </w:r>
      <w:r>
        <w:rPr>
          <w:rFonts w:hint="eastAsia" w:ascii="宋体" w:hAnsi="宋体" w:cs="宋体"/>
          <w:kern w:val="0"/>
          <w:szCs w:val="21"/>
        </w:rPr>
        <w:t>3340396007@qq.com</w:t>
      </w:r>
      <w:r>
        <w:rPr>
          <w:rFonts w:hint="eastAsia" w:ascii="宋体" w:hAnsi="宋体" w:cs="宋体"/>
          <w:kern w:val="0"/>
          <w:szCs w:val="21"/>
        </w:rPr>
        <w:fldChar w:fldCharType="end"/>
      </w:r>
    </w:p>
    <w:p>
      <w:pPr>
        <w:spacing w:line="520" w:lineRule="exact"/>
        <w:ind w:firstLine="630" w:firstLineChars="300"/>
        <w:rPr>
          <w:rFonts w:ascii="宋体" w:hAnsi="宋体" w:cs="宋体"/>
          <w:kern w:val="0"/>
          <w:szCs w:val="21"/>
        </w:rPr>
      </w:pPr>
      <w:r>
        <w:rPr>
          <w:rFonts w:hint="eastAsia" w:ascii="宋体" w:hAnsi="宋体" w:cs="宋体"/>
          <w:kern w:val="0"/>
          <w:szCs w:val="21"/>
        </w:rPr>
        <w:t>邮  编：830011</w:t>
      </w:r>
    </w:p>
    <w:p>
      <w:pPr>
        <w:spacing w:line="520" w:lineRule="exact"/>
        <w:ind w:firstLine="630" w:firstLineChars="300"/>
        <w:rPr>
          <w:rFonts w:ascii="宋体" w:hAnsi="宋体" w:cs="宋体"/>
          <w:kern w:val="0"/>
          <w:szCs w:val="21"/>
        </w:rPr>
      </w:pPr>
      <w:r>
        <w:rPr>
          <w:rFonts w:hint="eastAsia" w:ascii="宋体" w:hAnsi="宋体" w:cs="宋体"/>
          <w:kern w:val="0"/>
          <w:szCs w:val="21"/>
        </w:rPr>
        <w:t>账户名称：中铁物总国际招标有限公司</w:t>
      </w:r>
    </w:p>
    <w:p>
      <w:pPr>
        <w:spacing w:line="520" w:lineRule="exact"/>
        <w:ind w:firstLine="630" w:firstLineChars="300"/>
        <w:rPr>
          <w:rFonts w:ascii="宋体" w:hAnsi="宋体" w:cs="宋体"/>
          <w:kern w:val="0"/>
          <w:szCs w:val="21"/>
        </w:rPr>
      </w:pPr>
      <w:r>
        <w:rPr>
          <w:rFonts w:hint="eastAsia" w:ascii="宋体" w:hAnsi="宋体" w:cs="宋体"/>
          <w:kern w:val="0"/>
          <w:szCs w:val="21"/>
        </w:rPr>
        <w:t>开 户 行：交通银行北京西单支行</w:t>
      </w:r>
    </w:p>
    <w:p>
      <w:pPr>
        <w:spacing w:line="520" w:lineRule="exact"/>
        <w:ind w:firstLine="630" w:firstLineChars="300"/>
        <w:rPr>
          <w:rFonts w:ascii="宋体" w:hAnsi="宋体" w:cs="宋体"/>
          <w:kern w:val="0"/>
          <w:szCs w:val="21"/>
        </w:rPr>
      </w:pPr>
      <w:r>
        <w:rPr>
          <w:rFonts w:hint="eastAsia" w:ascii="宋体" w:hAnsi="宋体" w:cs="宋体"/>
          <w:kern w:val="0"/>
          <w:szCs w:val="21"/>
        </w:rPr>
        <w:t>账    号：7005035</w:t>
      </w:r>
    </w:p>
    <w:p>
      <w:pPr>
        <w:pStyle w:val="3"/>
        <w:spacing w:line="520" w:lineRule="exact"/>
        <w:ind w:firstLine="630" w:firstLineChars="300"/>
      </w:pPr>
      <w:r>
        <w:rPr>
          <w:rFonts w:hint="eastAsia" w:ascii="宋体" w:hAnsi="宋体" w:cs="宋体"/>
          <w:sz w:val="21"/>
          <w:szCs w:val="21"/>
        </w:rPr>
        <w:t xml:space="preserve">行    号: 301100000162    </w:t>
      </w:r>
      <w:r>
        <w:rPr>
          <w:rFonts w:hint="eastAsia" w:ascii="宋体" w:hAnsi="宋体" w:cs="宋体"/>
          <w:szCs w:val="21"/>
        </w:rPr>
        <w:t xml:space="preserve"> </w:t>
      </w:r>
    </w:p>
    <w:p>
      <w:pPr>
        <w:pStyle w:val="2"/>
        <w:spacing w:line="520" w:lineRule="exact"/>
        <w:rPr>
          <w:rFonts w:ascii="宋体" w:hAnsi="宋体" w:cs="宋体"/>
          <w:color w:val="000000"/>
          <w:sz w:val="18"/>
          <w:szCs w:val="18"/>
        </w:rPr>
      </w:pPr>
      <w:bookmarkStart w:id="36" w:name="_Toc834"/>
      <w:bookmarkStart w:id="37" w:name="_Toc28736"/>
      <w:bookmarkStart w:id="38" w:name="_Toc451"/>
      <w:r>
        <w:rPr>
          <w:rFonts w:hint="eastAsia" w:ascii="宋体" w:hAnsi="宋体"/>
        </w:rPr>
        <w:t>8. 公告附件</w:t>
      </w:r>
      <w:bookmarkEnd w:id="36"/>
      <w:bookmarkEnd w:id="37"/>
      <w:bookmarkEnd w:id="38"/>
    </w:p>
    <w:p>
      <w:pPr>
        <w:spacing w:line="520" w:lineRule="exact"/>
        <w:ind w:firstLine="420"/>
        <w:rPr>
          <w:rFonts w:ascii="宋体" w:hAnsi="宋体"/>
          <w:szCs w:val="21"/>
          <w:u w:val="single"/>
        </w:rPr>
      </w:pPr>
      <w:r>
        <w:rPr>
          <w:rFonts w:hint="eastAsia" w:ascii="宋体" w:hAnsi="宋体" w:cs="宋体"/>
          <w:color w:val="000000"/>
          <w:kern w:val="0"/>
          <w:szCs w:val="21"/>
        </w:rPr>
        <w:t>附件1：招标物资包件一览表；</w:t>
      </w:r>
    </w:p>
    <w:p>
      <w:pPr>
        <w:spacing w:line="520" w:lineRule="exact"/>
        <w:jc w:val="left"/>
        <w:rPr>
          <w:rFonts w:ascii="宋体" w:hAnsi="宋体"/>
        </w:rPr>
      </w:pPr>
    </w:p>
    <w:p>
      <w:pPr>
        <w:spacing w:line="520" w:lineRule="exact"/>
        <w:ind w:firstLine="4638" w:firstLineChars="2200"/>
        <w:jc w:val="right"/>
        <w:rPr>
          <w:rFonts w:ascii="宋体" w:hAnsi="宋体"/>
          <w:b/>
          <w:bCs/>
          <w:highlight w:val="yellow"/>
        </w:rPr>
      </w:pPr>
    </w:p>
    <w:p>
      <w:pPr>
        <w:pStyle w:val="2"/>
        <w:rPr>
          <w:rFonts w:ascii="宋体" w:hAnsi="宋体"/>
          <w:highlight w:val="yellow"/>
        </w:rPr>
      </w:pPr>
    </w:p>
    <w:p>
      <w:pPr>
        <w:rPr>
          <w:rFonts w:ascii="宋体" w:hAnsi="宋体"/>
          <w:b/>
          <w:bCs/>
          <w:highlight w:val="yellow"/>
        </w:rPr>
      </w:pPr>
    </w:p>
    <w:p>
      <w:pPr>
        <w:pStyle w:val="2"/>
        <w:rPr>
          <w:rFonts w:ascii="宋体" w:hAnsi="宋体"/>
          <w:highlight w:val="yellow"/>
        </w:rPr>
      </w:pPr>
    </w:p>
    <w:p>
      <w:pPr>
        <w:jc w:val="right"/>
        <w:sectPr>
          <w:footerReference r:id="rId5" w:type="default"/>
          <w:pgSz w:w="11906" w:h="16838"/>
          <w:pgMar w:top="1440" w:right="1083" w:bottom="1440" w:left="1083" w:header="851" w:footer="992" w:gutter="0"/>
          <w:pgNumType w:start="1"/>
          <w:cols w:space="720" w:num="1"/>
          <w:docGrid w:type="lines" w:linePitch="312" w:charSpace="0"/>
        </w:sectPr>
      </w:pPr>
      <w:bookmarkStart w:id="39" w:name="_GoBack"/>
      <w:bookmarkEnd w:id="39"/>
    </w:p>
    <w:p>
      <w:pPr>
        <w:rPr>
          <w:rFonts w:ascii="宋体" w:hAnsi="宋体"/>
          <w:b/>
          <w:szCs w:val="21"/>
        </w:rPr>
      </w:pPr>
      <w:r>
        <w:rPr>
          <w:rFonts w:hint="eastAsia" w:ascii="宋体" w:hAnsi="宋体"/>
          <w:b/>
          <w:szCs w:val="21"/>
        </w:rPr>
        <w:t>附件1：</w:t>
      </w:r>
    </w:p>
    <w:p>
      <w:pPr>
        <w:ind w:firstLine="723" w:firstLineChars="300"/>
        <w:jc w:val="center"/>
        <w:rPr>
          <w:rFonts w:ascii="宋体" w:hAnsi="宋体"/>
          <w:szCs w:val="21"/>
          <w:highlight w:val="yellow"/>
        </w:rPr>
      </w:pPr>
      <w:r>
        <w:rPr>
          <w:rFonts w:hint="eastAsia" w:ascii="宋体" w:hAnsi="宋体"/>
          <w:b/>
          <w:sz w:val="24"/>
          <w:szCs w:val="24"/>
        </w:rPr>
        <w:t>新建和田至若羌铁路SDJC标工程物资联合招标采购（旅服信息系统、局端扩容、安检系统）包件一览表</w:t>
      </w:r>
    </w:p>
    <w:p>
      <w:pPr>
        <w:ind w:firstLine="422" w:firstLineChars="200"/>
        <w:jc w:val="center"/>
        <w:rPr>
          <w:rFonts w:ascii="宋体" w:hAnsi="宋体"/>
          <w:b/>
        </w:rPr>
      </w:pPr>
      <w:r>
        <w:rPr>
          <w:rFonts w:hint="eastAsia" w:ascii="宋体" w:hAnsi="宋体"/>
          <w:b/>
        </w:rPr>
        <w:t>招标编号：HRSD-2021LH-07</w:t>
      </w:r>
    </w:p>
    <w:tbl>
      <w:tblPr>
        <w:tblStyle w:val="6"/>
        <w:tblpPr w:leftFromText="180" w:rightFromText="180" w:vertAnchor="text" w:horzAnchor="page" w:tblpX="464" w:tblpY="498"/>
        <w:tblOverlap w:val="never"/>
        <w:tblW w:w="15843" w:type="dxa"/>
        <w:tblInd w:w="0" w:type="dxa"/>
        <w:tblLayout w:type="fixed"/>
        <w:tblCellMar>
          <w:top w:w="0" w:type="dxa"/>
          <w:left w:w="108" w:type="dxa"/>
          <w:bottom w:w="0" w:type="dxa"/>
          <w:right w:w="108" w:type="dxa"/>
        </w:tblCellMar>
      </w:tblPr>
      <w:tblGrid>
        <w:gridCol w:w="817"/>
        <w:gridCol w:w="709"/>
        <w:gridCol w:w="2126"/>
        <w:gridCol w:w="851"/>
        <w:gridCol w:w="708"/>
        <w:gridCol w:w="567"/>
        <w:gridCol w:w="142"/>
        <w:gridCol w:w="567"/>
        <w:gridCol w:w="142"/>
        <w:gridCol w:w="709"/>
        <w:gridCol w:w="5953"/>
        <w:gridCol w:w="851"/>
        <w:gridCol w:w="850"/>
        <w:gridCol w:w="851"/>
      </w:tblGrid>
      <w:tr>
        <w:tblPrEx>
          <w:tblCellMar>
            <w:top w:w="0" w:type="dxa"/>
            <w:left w:w="108" w:type="dxa"/>
            <w:bottom w:w="0" w:type="dxa"/>
            <w:right w:w="108" w:type="dxa"/>
          </w:tblCellMar>
        </w:tblPrEx>
        <w:trPr>
          <w:trHeight w:val="836"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包件号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物资名称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规格</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型号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计量</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SDJC1</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需求</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SDJC2</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需求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本次需求总数</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投标人资格要求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交货</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地点</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交货</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日期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交货</w:t>
            </w:r>
          </w:p>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状态</w:t>
            </w:r>
          </w:p>
        </w:tc>
      </w:tr>
      <w:tr>
        <w:tblPrEx>
          <w:tblCellMar>
            <w:top w:w="0" w:type="dxa"/>
            <w:left w:w="108" w:type="dxa"/>
            <w:bottom w:w="0" w:type="dxa"/>
            <w:right w:w="108" w:type="dxa"/>
          </w:tblCellMar>
        </w:tblPrEx>
        <w:trPr>
          <w:trHeight w:val="90" w:hRule="atLeast"/>
        </w:trPr>
        <w:tc>
          <w:tcPr>
            <w:tcW w:w="81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HR-XX-LFXXXT旅服信息系统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581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旅服平台</w:t>
            </w:r>
          </w:p>
        </w:tc>
        <w:tc>
          <w:tcPr>
            <w:tcW w:w="5953"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1.营业范围：投标人须在中华人民共和国境内依法注册，注册资金不少于1000万人民币；投标人须为投标主要物资的制造商或其对本包件的唯一授权代理商；投标人具有电子与智能化专业承包贰级资质。</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2.财务能力要求：投标人提供2017-2019年度经注册会计事务所审计的财务会计报表。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3.生产能力要求：投标物资生产能力满足现场供货要求。</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4.质量能力保证：投标人须具有完善的产品质量保证体系（提供有效的质量管理体系认证证书，代理商需提供生产制造商的质量管理体系认证证书。）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5.供货业绩要求：</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5.1投标产品具有2016年至2020年设计时速120km/h及以上的大中型铁路供货业绩和开通运营一年及以上的大中型铁路业绩旅服系统铁路应用业绩，在满足上述要求的业绩中大中型铁路旅服系统应用业绩的累计应用数量全线不少于9个车站。以上均须提供供货合同（须含项目名称、合同清单（可隐去价格）和合同各方盖章页）及相应的中国铁路XX局集团有限公司或原铁路局主管站段及以上业务单位出具的用户证明文件。</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5.2投标人所投相关联产品应为国家知名品牌，并提供主要物资的制造商授权委托书及售后服务承诺函。</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5.3所投产品数量及技术条件须满足技术规格书要求，客站旅客服务与生产管控平台需厂家出具针对此项目的授权函（递交投标文件时携带原件备查）。</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6.履约信用要求：自招标公告发布之日起不在中国国家铁路集团有限公司（原中国铁路总公司）限制交易目录期限内。</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7.其他要求：（1）不接受联合体投标。（2）投标人不能为失信被执行人，提供“信用中国（www.creditchina.gov.cn）”网站“信用信息”查询记录。（3）投标人自投标文件递交之日起前一年无人民法院生效判决、裁定认定的行贿犯罪记录，需提供中国裁判文书网上的查询结果。</w:t>
            </w:r>
          </w:p>
          <w:p>
            <w:pPr>
              <w:widowControl/>
              <w:jc w:val="left"/>
              <w:rPr>
                <w:rFonts w:ascii="宋体" w:hAnsi="宋体" w:cs="宋体"/>
                <w:color w:val="000000"/>
                <w:kern w:val="0"/>
                <w:sz w:val="18"/>
                <w:szCs w:val="18"/>
              </w:rPr>
            </w:pPr>
          </w:p>
        </w:tc>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新疆巴州若羌至和田SDJC1/SDJC2标管段</w:t>
            </w:r>
          </w:p>
        </w:tc>
        <w:tc>
          <w:tcPr>
            <w:tcW w:w="850"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2021年6月至工程结束（如有调整中标厂家需无条件接受）</w:t>
            </w:r>
          </w:p>
        </w:tc>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检测合格、含运输，落地价。送至招标人指定地点交货</w:t>
            </w:r>
          </w:p>
        </w:tc>
      </w:tr>
      <w:tr>
        <w:tblPrEx>
          <w:tblCellMar>
            <w:top w:w="0" w:type="dxa"/>
            <w:left w:w="108" w:type="dxa"/>
            <w:bottom w:w="0" w:type="dxa"/>
            <w:right w:w="108" w:type="dxa"/>
          </w:tblCellMar>
        </w:tblPrEx>
        <w:trPr>
          <w:trHeight w:val="157"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旅服信息系统机柜（含配线模块）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数据/应用服务器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接口服务器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旅服系统接入交换机（48口,8光）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2屏业务操作终端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单屏业务操作终端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打印机（A4激光）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操作台（系统控制台，含椅字2把）</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车站级管控平台接入及调试  （小站)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585"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车站级管控平台接入及调试  （大站）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596"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综合显示系统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票额动态显示屏（LCD液晶拼接屏，含控制器，55寸*6）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检票屏（7m*1.5m，单面，全彩）</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检票屏（10m*1.5m，单面，全彩）</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到发通告终端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LED同步控制器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综合显示系统机柜（42U）</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基本站台编组屏（2.432m*0.608m ，单面，全彩）</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基本站台显示屏（2.432m*0.76m*2，双面单翼，全彩）</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站台显示屏（4.88*0.732*2，双面双翼，双基色，超高亮）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地下通道显示屏（1.952*0.732，超高亮）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广播系统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客运广播系统设备（含自动检测倒机及控制设备，主备冗余）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广播系统机柜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15W壁挂式音箱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412</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660</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6W吸顶式扬声器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238</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100W功放设备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166</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200W功放设备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无线呼叫站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视频监控系统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视频监控机柜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视频服务器（含存储20T）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监视终端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视频交换机（48口，全光）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视频交换机（24口，全光）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视频交换机（12口，2光）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视频交换机（24口，2光）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视频交换机（24口，4光）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网络高清一体化智能球型摄像机（含电源模块）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132</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216</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网络高清枪机（含电源模块）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266</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219</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485</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汇聚箱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视频解码器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LCD屏（55吋，含控制器）综控室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LCD屏（55拼接单*6）综控室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电源及接地系统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信息机房UPS(30KVA)</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低压配电柜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输入配电柜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电池柜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SPD保护器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电源及环境监控系统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电源及环境监控终端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七</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客运站房内门禁系统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门禁管理主机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单门控制器（含电锁、门磁、开门按钮、读卡器等）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247</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门禁接入交换机（12口，2光）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门禁接入交换机（24口，2光）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周界红外入侵报警系统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周界报警前端采集设备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周界报警交换机（12 口，4 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报警主机（含软件、音响）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安装硬盘录像机（含硬盘 8T*4）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九</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站台端部防护入侵系统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区域安防雷达设备（含联动球机）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室外防水音柱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接入交换机（8口，2光）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接入交换机（8口，4光）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服务器（含软件）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硬盘录像机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报警终端（含软件）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设备汇聚箱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防入侵报警系统辅材备（各类吊装支架及器材）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十</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智能厕位显示系统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新设厕门显示屏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298</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厕位传感器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298</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供电/数据采集控制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新设液晶终端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十一</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和田站扩容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和田站旅服生产管控系统调试及接入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109"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旅服系统备品备件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十四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一键报警接入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77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一键报警接入设备（含报警主机）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683"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声光报警器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587"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报警按钮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638"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单防区模块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604" w:hRule="atLeast"/>
        </w:trPr>
        <w:tc>
          <w:tcPr>
            <w:tcW w:w="8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主控键盘</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79" w:hRule="atLeast"/>
        </w:trPr>
        <w:tc>
          <w:tcPr>
            <w:tcW w:w="817" w:type="dxa"/>
            <w:vMerge w:val="restart"/>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HR-XX-JDKR局端扩容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581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集团公司端管控平台硬件扩容</w:t>
            </w:r>
          </w:p>
        </w:tc>
        <w:tc>
          <w:tcPr>
            <w:tcW w:w="5953" w:type="dxa"/>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1.营业范围：投标人须在中华人民共和国境内依法注册，注册资金不少于1000万人民币；投标人须为投标主要物资的制造商或其对本包件的唯一授权代理商；</w:t>
            </w:r>
          </w:p>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2.2.财务能力要求：投标人提供2017-2019年度经注册会计事务所审计的财务会计报表。 </w:t>
            </w:r>
          </w:p>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3.生产能力要求：投标物资生产能力满足现场供货要求。</w:t>
            </w:r>
          </w:p>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4.质量能力保证：投标人须具有完善的产品质量保证体系（提供有效的质量管理体系认证证书，代理商需提供生产制造商的质量管理体系认证证书。） </w:t>
            </w:r>
          </w:p>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5.供货业绩要求：</w:t>
            </w:r>
          </w:p>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5.1投标产品具有2016年至2020年设计时速120km/h及以上的大中型铁路供货业绩和开通运营一年及以上的大中型铁路业绩旅服系统铁路应用业绩，在满足上述要求的业绩中大中型集团公司段管控平台应用业绩的累计应用数量全线不少于3个车站。以上均须提供供货合同（须含项目名称、合同清单（可隐去价格）和合同各方盖章页）及相应的中国铁路XX局集团有限公司或原铁路局主管站段及以上业务单位出具的用户证明文件。</w:t>
            </w:r>
          </w:p>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5.2投标人所投相关联产品应为国家知名品牌，并提供主要物资的制造商授权委托书及售后服务承诺函。</w:t>
            </w:r>
          </w:p>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5.3所投产品数量及技术条件须满足技术规格书要求，客站旅客服务与生产管控平台需厂家出具针对此项目的授权函（递交投标文件时携带原件备查）。</w:t>
            </w:r>
          </w:p>
          <w:p>
            <w:pPr>
              <w:widowControl/>
              <w:spacing w:line="276"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6.履约信用要求：自招标公告发布之日起不在中国国家铁路集团有限公司（原中国铁路总公司）限制交易目录期限内。</w:t>
            </w:r>
          </w:p>
          <w:p>
            <w:pPr>
              <w:widowControl/>
              <w:spacing w:line="276" w:lineRule="auto"/>
              <w:jc w:val="left"/>
              <w:rPr>
                <w:rFonts w:ascii="宋体" w:hAnsi="宋体" w:cs="宋体"/>
                <w:color w:val="000000"/>
                <w:kern w:val="0"/>
                <w:sz w:val="15"/>
                <w:szCs w:val="15"/>
              </w:rPr>
            </w:pPr>
            <w:r>
              <w:rPr>
                <w:rFonts w:hint="eastAsia" w:ascii="宋体" w:hAnsi="宋体" w:cs="宋体"/>
                <w:color w:val="000000"/>
                <w:kern w:val="0"/>
                <w:sz w:val="18"/>
                <w:szCs w:val="18"/>
              </w:rPr>
              <w:t>7.其他要求：（1）不接受联合体投标。（2）投标人不能为失信被执行人，提供“信用中国（www.creditchina.gov.cn）”网站“信用信息”查询记录。（3）投标人自投标文件递交之日起前一年无人民法院生效判决、裁定认定的行贿犯罪记录，需提供中国裁判文书网上的查询结果。</w:t>
            </w:r>
          </w:p>
        </w:tc>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新疆巴州若羌至和田SDJC2标管段</w:t>
            </w:r>
          </w:p>
        </w:tc>
        <w:tc>
          <w:tcPr>
            <w:tcW w:w="850"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2021年6月至工程结束（如有调整中标厂家需无条件接受）</w:t>
            </w:r>
          </w:p>
        </w:tc>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检测合格、含运输，落地价。送至招标人指定地点交货</w:t>
            </w:r>
          </w:p>
        </w:tc>
      </w:tr>
      <w:tr>
        <w:tblPrEx>
          <w:tblCellMar>
            <w:top w:w="0" w:type="dxa"/>
            <w:left w:w="108" w:type="dxa"/>
            <w:bottom w:w="0" w:type="dxa"/>
            <w:right w:w="108" w:type="dxa"/>
          </w:tblCellMar>
        </w:tblPrEx>
        <w:trPr>
          <w:trHeight w:val="925"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超融合服务器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38"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云平台数据交换机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35"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虚拟防火墙及虚拟化软件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46"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NTP母钟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45"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集团公司云平台硬件扩容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5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超融合服务器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45"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云平台数据交换机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1114"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虚拟防火墙及虚拟化软件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1024"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虚机WEB防火墙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1677"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集团公司端客运信息系统扩容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1701"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负载均衡设备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HR-XX-AJXT安检系统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581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安检系统</w:t>
            </w:r>
          </w:p>
        </w:tc>
        <w:tc>
          <w:tcPr>
            <w:tcW w:w="5953"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1.营业范围：投标人须在中华人民共和国境内依法注册，注册资金不少于1000万人民币；投标人须为投标主要物资的制造商或其对本包件的唯一授权代理商；</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2.财务能力要求：投标人提供2017-2019年度经注册会计事务所审计的财务会计报表。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3.生产能力要求：投标物资生产能力满足现场供货要求。</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4.质量能力保证：投标人须具有完善的产品质量保证体系（提供有效的质量管理体系认证证书，代理商需提供生产制造商的质量管理体系认证证书。）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供货业绩要求：投标产品具有2016年至2020年设计时速120km/h及以上的大中型铁路供货业绩和开通运营一年及以上的大中型铁路业绩旅服系统铁路应用业绩，在满足上述要求的业绩中大中型铁路安检应用业绩的累计应用数量全线不少于9个车站。以上均须提供供货合同（须含项目名称、合同清单（可隐去价格）和合同各方盖章页）及相应的中国铁路XX局集团有限公司或原铁路局主管站段及以上业务单位出具的用户证明文件。</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6.履约信用要求：自招标公告发布之日起不在中国国家铁路集团有限公司（原中国铁路总公司）限制交易目录期限内。</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7.其他要求：（1）不接受联合体投标。（2）投标人不能为失信被执行人，提供“信用中国（www.creditchina.gov.cn）”网站“信用信息”查询记录。（3）投标人自投标文件递交之日起前一年无人民法院生效判决、裁定认定的行贿犯罪记录，需提供中国裁判文书网上的查询结果。</w:t>
            </w:r>
          </w:p>
        </w:tc>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新疆巴州若羌至和田SDJC1/SDJC2标管段</w:t>
            </w:r>
          </w:p>
        </w:tc>
        <w:tc>
          <w:tcPr>
            <w:tcW w:w="850"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2021年6月至工程结束（如有调整中标厂家需无条件接受）</w:t>
            </w:r>
          </w:p>
        </w:tc>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检测合格、含运输，落地价。送至招标人指定地点交货</w:t>
            </w:r>
          </w:p>
        </w:tc>
      </w:tr>
      <w:tr>
        <w:tblPrEx>
          <w:tblCellMar>
            <w:top w:w="0" w:type="dxa"/>
            <w:left w:w="108" w:type="dxa"/>
            <w:bottom w:w="0" w:type="dxa"/>
            <w:right w:w="108" w:type="dxa"/>
          </w:tblCellMar>
        </w:tblPrEx>
        <w:trPr>
          <w:trHeight w:val="905"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安检仪（双源双视角）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87"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门框式安检仪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金属探测仪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74"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防爆罐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791"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防爆毯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818"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壁挂式室外机柜（12U）</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792"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UPS（3KVA,1h）</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1024"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爆炸物及液体探测设备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5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trHeight w:val="90" w:hRule="atLeast"/>
        </w:trPr>
        <w:tc>
          <w:tcPr>
            <w:tcW w:w="8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850"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r>
    </w:tbl>
    <w:p>
      <w:pPr>
        <w:spacing w:line="240" w:lineRule="auto"/>
        <w:ind w:firstLine="420"/>
        <w:jc w:val="center"/>
        <w:rPr>
          <w:rFonts w:ascii="宋体" w:hAnsi="宋体" w:cs="宋体"/>
          <w:b/>
          <w:kern w:val="0"/>
          <w:sz w:val="24"/>
          <w:szCs w:val="24"/>
        </w:rPr>
      </w:pPr>
    </w:p>
    <w:p>
      <w:r>
        <w:rPr>
          <w:rFonts w:hint="eastAsia" w:ascii="宋体" w:hAnsi="宋体" w:cs="宋体"/>
          <w:b/>
          <w:kern w:val="0"/>
          <w:sz w:val="24"/>
          <w:szCs w:val="24"/>
        </w:rPr>
        <w:t>说明：以上规格型号数量是施工图数量，最终供货规格型号数量以发货通知单为准。</w:t>
      </w:r>
    </w:p>
    <w:sectPr>
      <w:headerReference r:id="rId6" w:type="default"/>
      <w:footerReference r:id="rId7"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w:r>
  </w:p>
  <w:p>
    <w:pPr>
      <w:pStyle w:val="4"/>
      <w:tabs>
        <w:tab w:val="left" w:pos="548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w:r>
  </w:p>
  <w:p>
    <w:pPr>
      <w:pStyle w:val="4"/>
      <w:tabs>
        <w:tab w:val="left" w:pos="5489"/>
        <w:tab w:val="clear" w:pos="4153"/>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08579F9"/>
    <w:rsid w:val="00220435"/>
    <w:rsid w:val="00260FC9"/>
    <w:rsid w:val="0028648A"/>
    <w:rsid w:val="002E0D41"/>
    <w:rsid w:val="00541C8B"/>
    <w:rsid w:val="00563A49"/>
    <w:rsid w:val="00703A25"/>
    <w:rsid w:val="00800FE4"/>
    <w:rsid w:val="00BF757A"/>
    <w:rsid w:val="050535FF"/>
    <w:rsid w:val="0D061696"/>
    <w:rsid w:val="23C71105"/>
    <w:rsid w:val="30E32D9B"/>
    <w:rsid w:val="3DBD1716"/>
    <w:rsid w:val="3EA728EC"/>
    <w:rsid w:val="4D815AF3"/>
    <w:rsid w:val="508579F9"/>
    <w:rsid w:val="55B17F25"/>
    <w:rsid w:val="69FF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spacing w:before="100"/>
      <w:outlineLvl w:val="1"/>
    </w:pPr>
    <w:rPr>
      <w:b/>
      <w:bCs/>
      <w:kern w:val="0"/>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jc w:val="left"/>
      <w:textAlignment w:val="baseline"/>
    </w:pPr>
    <w:rPr>
      <w:kern w:val="0"/>
      <w:sz w:val="24"/>
      <w:szCs w:val="28"/>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Hyperlink"/>
    <w:qFormat/>
    <w:uiPriority w:val="99"/>
    <w:rPr>
      <w:rFonts w:cs="Times New Roman"/>
      <w:color w:val="0563C1"/>
      <w:u w:val="single"/>
    </w:rPr>
  </w:style>
  <w:style w:type="paragraph" w:customStyle="1" w:styleId="9">
    <w:name w:val="_页眉"/>
    <w:basedOn w:val="5"/>
    <w:next w:val="10"/>
    <w:qFormat/>
    <w:uiPriority w:val="0"/>
    <w:pPr>
      <w:spacing w:line="240" w:lineRule="auto"/>
    </w:pPr>
    <w:rPr>
      <w:snapToGrid w:val="0"/>
      <w:kern w:val="2"/>
    </w:rPr>
  </w:style>
  <w:style w:type="paragraph" w:customStyle="1" w:styleId="10">
    <w:name w:val="_正文"/>
    <w:basedOn w:val="1"/>
    <w:qFormat/>
    <w:uiPriority w:val="0"/>
    <w:pPr>
      <w:spacing w:line="240" w:lineRule="auto"/>
      <w:ind w:firstLine="160" w:firstLineChars="16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1224</Words>
  <Characters>6978</Characters>
  <Lines>58</Lines>
  <Paragraphs>16</Paragraphs>
  <TotalTime>56</TotalTime>
  <ScaleCrop>false</ScaleCrop>
  <LinksUpToDate>false</LinksUpToDate>
  <CharactersWithSpaces>8186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2021-06-07T04:51:00Z</dcterms:created>
  <dc:creator>lst13</dc:creator>
  <cp:lastModifiedBy>40768</cp:lastModifiedBy>
  <dcterms:modified xsi:type="dcterms:W3CDTF">2021-06-08T10:50:02Z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4BFDB37A72FE4C079B89DB2AB91D7E99</vt:lpwstr>
  </property>
</Properties>
</file>