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政务服务和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关于公开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公共资源交易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特邀社会监督员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为强化公共资源交易监管体系建设，进一步充实公共资源交易监督队伍力量，充分发挥社会监督作用，增强公共资源交易工作透明度，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新疆维吾尔自治区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政务服务和</w:t>
      </w:r>
      <w:r>
        <w:rPr>
          <w:rFonts w:hint="eastAsia" w:ascii="仿宋" w:hAnsi="仿宋" w:eastAsia="仿宋" w:cs="仿宋"/>
          <w:sz w:val="32"/>
          <w:szCs w:val="32"/>
        </w:rPr>
        <w:t>公共资源交易中心（以下简称“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交易中心”）面向社会公开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自治区本</w:t>
      </w:r>
      <w:r>
        <w:rPr>
          <w:rFonts w:hint="eastAsia" w:ascii="仿宋" w:hAnsi="仿宋" w:eastAsia="仿宋" w:cs="仿宋"/>
          <w:sz w:val="32"/>
          <w:szCs w:val="32"/>
        </w:rPr>
        <w:t>级公共资源交易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特邀社会监督员</w:t>
      </w:r>
      <w:r>
        <w:rPr>
          <w:rFonts w:hint="eastAsia" w:ascii="仿宋" w:hAnsi="仿宋" w:eastAsia="仿宋" w:cs="仿宋"/>
          <w:sz w:val="32"/>
          <w:szCs w:val="32"/>
        </w:rPr>
        <w:t>，邀请符合条件、有意从事公共资源交易社会监督工作的相关人员参与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</w:t>
      </w:r>
      <w:r>
        <w:rPr>
          <w:rFonts w:hint="eastAsia" w:ascii="仿宋" w:hAnsi="仿宋" w:eastAsia="仿宋" w:cs="仿宋"/>
          <w:sz w:val="32"/>
          <w:szCs w:val="32"/>
        </w:rPr>
        <w:t>，欢迎社会各界人士积极报名参加。具体事宜如下：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征集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（一）具有良好的政治思想素质和职业道德，遵守国家法律法规；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（二）坚持原则、作风正派、廉洁自律、客观公正、无不良社会记录、热心社会监督工作；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（三）身体健康，有参加社会监督活动的时间和精力，能适应公共资源交易监督工作的需要，曾担任或现担任人大代表、政协委员或从事纪检、监察、司法等岗位工作的优先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聘任</w:t>
      </w:r>
      <w:r>
        <w:rPr>
          <w:rFonts w:hint="eastAsia" w:ascii="仿宋" w:hAnsi="仿宋" w:eastAsia="仿宋" w:cs="仿宋"/>
          <w:sz w:val="32"/>
          <w:szCs w:val="32"/>
        </w:rPr>
        <w:t>，年龄原则在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周岁以下；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现任公共资源交易</w:t>
      </w:r>
      <w:r>
        <w:rPr>
          <w:rFonts w:hint="eastAsia" w:ascii="仿宋" w:hAnsi="仿宋" w:eastAsia="仿宋" w:cs="仿宋"/>
          <w:sz w:val="32"/>
          <w:szCs w:val="32"/>
        </w:rPr>
        <w:t>专家库专家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及交易平台在职工作人员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家庭常住地为乌鲁木齐市。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特邀社会监督员</w:t>
      </w:r>
      <w:r>
        <w:rPr>
          <w:rFonts w:hint="eastAsia" w:ascii="仿宋" w:hAnsi="仿宋" w:eastAsia="仿宋" w:cs="仿宋"/>
          <w:sz w:val="32"/>
          <w:szCs w:val="32"/>
        </w:rPr>
        <w:t>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聘任</w:t>
      </w:r>
      <w:r>
        <w:rPr>
          <w:rFonts w:hint="eastAsia" w:ascii="仿宋" w:hAnsi="仿宋" w:eastAsia="仿宋" w:cs="仿宋"/>
          <w:sz w:val="32"/>
          <w:szCs w:val="32"/>
        </w:rPr>
        <w:t>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根据工作需要，参与自治区交易中心</w:t>
      </w:r>
      <w:r>
        <w:rPr>
          <w:rFonts w:hint="eastAsia" w:ascii="仿宋" w:hAnsi="仿宋" w:eastAsia="仿宋" w:cs="仿宋"/>
          <w:sz w:val="32"/>
          <w:szCs w:val="32"/>
        </w:rPr>
        <w:t>公共资源交易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活动及相关事宜的</w:t>
      </w:r>
      <w:r>
        <w:rPr>
          <w:rFonts w:hint="eastAsia" w:ascii="仿宋" w:hAnsi="仿宋" w:eastAsia="仿宋" w:cs="仿宋"/>
          <w:sz w:val="32"/>
          <w:szCs w:val="32"/>
        </w:rPr>
        <w:t>监督。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参与具体项目监督时，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单位、代理机构、评标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委员会等各方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仿宋"/>
          <w:sz w:val="32"/>
          <w:szCs w:val="32"/>
        </w:rPr>
        <w:t>主体在项目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仿宋"/>
          <w:sz w:val="32"/>
          <w:szCs w:val="32"/>
        </w:rPr>
        <w:t>过程中存在的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违法违规</w:t>
      </w:r>
      <w:r>
        <w:rPr>
          <w:rFonts w:hint="eastAsia" w:ascii="仿宋" w:hAnsi="仿宋" w:eastAsia="仿宋" w:cs="仿宋"/>
          <w:sz w:val="32"/>
          <w:szCs w:val="32"/>
        </w:rPr>
        <w:t>行为及时进行指正、记录并反馈至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交易中心。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征集</w:t>
      </w:r>
      <w:r>
        <w:rPr>
          <w:rFonts w:hint="eastAsia" w:ascii="黑体" w:hAnsi="黑体" w:eastAsia="黑体" w:cs="黑体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</w:t>
      </w:r>
      <w:r>
        <w:rPr>
          <w:rFonts w:hint="eastAsia" w:ascii="仿宋" w:hAnsi="仿宋" w:eastAsia="仿宋" w:cs="仿宋"/>
          <w:sz w:val="32"/>
          <w:szCs w:val="32"/>
        </w:rPr>
        <w:t>采取个人自荐报名和单位推荐相结合的办法。申请人经审核通过及培训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>后，由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交易中心颁发聘书。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特邀社会监督员</w:t>
      </w:r>
      <w:r>
        <w:rPr>
          <w:rFonts w:hint="eastAsia" w:ascii="仿宋" w:hAnsi="仿宋" w:eastAsia="仿宋" w:cs="仿宋"/>
          <w:sz w:val="32"/>
          <w:szCs w:val="32"/>
        </w:rPr>
        <w:t>聘期每届二年，原则上连续聘任不得超过两个聘期。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sz w:val="32"/>
          <w:szCs w:val="32"/>
        </w:rPr>
        <w:t>集中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</w:t>
      </w:r>
      <w:r>
        <w:rPr>
          <w:rFonts w:hint="eastAsia" w:ascii="仿宋" w:hAnsi="仿宋" w:eastAsia="仿宋" w:cs="仿宋"/>
          <w:sz w:val="32"/>
          <w:szCs w:val="32"/>
        </w:rPr>
        <w:t>报名时间为202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日。应聘人应在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日前提交相关报名资料至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交易中心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现场监督部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（二）所需材料</w:t>
      </w:r>
      <w:r>
        <w:rPr>
          <w:rFonts w:hint="eastAsia" w:ascii="仿宋" w:hAnsi="仿宋" w:eastAsia="仿宋" w:cs="仿宋"/>
          <w:sz w:val="32"/>
          <w:szCs w:val="32"/>
        </w:rPr>
        <w:t>：《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特邀社会监督员</w:t>
      </w:r>
      <w:r>
        <w:rPr>
          <w:rFonts w:hint="eastAsia" w:ascii="仿宋" w:hAnsi="仿宋" w:eastAsia="仿宋" w:cs="仿宋"/>
          <w:sz w:val="32"/>
          <w:szCs w:val="32"/>
        </w:rPr>
        <w:t>推荐表》（见附件），并附身份证、学历学位证、执业资格证、专业技术职称证等个人资历证明。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1.邮寄报名。邮寄报名的，《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特邀社会监督员</w:t>
      </w:r>
      <w:r>
        <w:rPr>
          <w:rFonts w:hint="eastAsia" w:ascii="仿宋" w:hAnsi="仿宋" w:eastAsia="仿宋" w:cs="仿宋"/>
          <w:sz w:val="32"/>
          <w:szCs w:val="32"/>
        </w:rPr>
        <w:t>推荐表》提交原件，其余材料提交复印件或打印件。邮寄报名的时间以邮戳日期为准。邮寄地址：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政务服务和公共资源</w:t>
      </w:r>
      <w:r>
        <w:rPr>
          <w:rFonts w:hint="eastAsia" w:ascii="仿宋" w:hAnsi="仿宋" w:eastAsia="仿宋" w:cs="仿宋"/>
          <w:sz w:val="32"/>
          <w:szCs w:val="32"/>
        </w:rPr>
        <w:t>交易中心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乌鲁木齐市水磨沟区</w:t>
      </w:r>
      <w:r>
        <w:rPr>
          <w:rFonts w:hint="default" w:ascii="仿宋" w:hAnsi="仿宋" w:eastAsia="仿宋" w:cs="仿宋"/>
          <w:sz w:val="32"/>
          <w:szCs w:val="32"/>
        </w:rPr>
        <w:t>准噶尔街299号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益民大厦A417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2.邮箱报名。邮箱报名的，所有材料提交扫描件。报名邮箱号：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xcjdb778@163.com。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现场报名。现场报名的，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特邀社会监督员</w:t>
      </w:r>
      <w:r>
        <w:rPr>
          <w:rFonts w:hint="eastAsia" w:ascii="仿宋" w:hAnsi="仿宋" w:eastAsia="仿宋" w:cs="仿宋"/>
          <w:sz w:val="32"/>
          <w:szCs w:val="32"/>
        </w:rPr>
        <w:t>推荐表》提交原件，其余材料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经现场核实原件后留存</w:t>
      </w:r>
      <w:r>
        <w:rPr>
          <w:rFonts w:hint="eastAsia" w:ascii="仿宋" w:hAnsi="仿宋" w:eastAsia="仿宋" w:cs="仿宋"/>
          <w:sz w:val="32"/>
          <w:szCs w:val="32"/>
        </w:rPr>
        <w:t>复印件或打印件。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现场报名地址为：乌鲁木齐市水磨沟区</w:t>
      </w:r>
      <w:r>
        <w:rPr>
          <w:rFonts w:hint="default" w:ascii="仿宋" w:hAnsi="仿宋" w:eastAsia="仿宋" w:cs="仿宋"/>
          <w:sz w:val="32"/>
          <w:szCs w:val="32"/>
        </w:rPr>
        <w:t>准噶尔街299号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益民大厦A417。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4.通过邮寄、邮箱渠道报名的，需</w:t>
      </w:r>
      <w:r>
        <w:rPr>
          <w:rFonts w:hint="eastAsia" w:ascii="仿宋" w:hAnsi="仿宋" w:eastAsia="仿宋" w:cs="仿宋"/>
          <w:sz w:val="32"/>
          <w:szCs w:val="32"/>
        </w:rPr>
        <w:t>核实报名材料原件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核实</w:t>
      </w:r>
      <w:r>
        <w:rPr>
          <w:rFonts w:hint="eastAsia" w:ascii="仿宋" w:hAnsi="仿宋" w:eastAsia="仿宋" w:cs="仿宋"/>
          <w:sz w:val="32"/>
          <w:szCs w:val="32"/>
        </w:rPr>
        <w:t>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周腾龙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0991-3551778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特邀社会监督员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新疆维吾尔自治区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政务服务和</w:t>
      </w:r>
      <w:r>
        <w:rPr>
          <w:rFonts w:hint="eastAsia" w:ascii="仿宋" w:hAnsi="仿宋" w:eastAsia="仿宋" w:cs="仿宋"/>
          <w:sz w:val="32"/>
          <w:szCs w:val="32"/>
        </w:rPr>
        <w:t>公共资源交易中心  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375" w:lineRule="atLeast"/>
        <w:ind w:left="0" w:right="0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7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cs="Times New Roman Regular"/>
          <w:sz w:val="19"/>
          <w:szCs w:val="19"/>
        </w:rPr>
      </w:pPr>
      <w:r>
        <w:rPr>
          <w:rStyle w:val="7"/>
          <w:rFonts w:hint="eastAsia" w:ascii="Times New Roman Regular" w:hAnsi="Times New Roman Regular" w:cs="Times New Roman Regular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特邀社会监督员</w:t>
      </w:r>
      <w:r>
        <w:rPr>
          <w:rStyle w:val="7"/>
          <w:rFonts w:hint="default" w:ascii="Times New Roman Regular" w:hAnsi="Times New Roman Regular" w:eastAsia="宋体" w:cs="Times New Roman Regular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推荐表</w:t>
      </w:r>
    </w:p>
    <w:tbl>
      <w:tblPr>
        <w:tblStyle w:val="5"/>
        <w:tblW w:w="97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28"/>
        <w:gridCol w:w="236"/>
        <w:gridCol w:w="1204"/>
        <w:gridCol w:w="736"/>
        <w:gridCol w:w="1180"/>
        <w:gridCol w:w="822"/>
        <w:gridCol w:w="665"/>
        <w:gridCol w:w="1516"/>
        <w:gridCol w:w="184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姓 名</w:t>
            </w:r>
          </w:p>
        </w:tc>
        <w:tc>
          <w:tcPr>
            <w:tcW w:w="145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性别</w:t>
            </w:r>
          </w:p>
        </w:tc>
        <w:tc>
          <w:tcPr>
            <w:tcW w:w="11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8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出生日期</w:t>
            </w:r>
          </w:p>
        </w:tc>
        <w:tc>
          <w:tcPr>
            <w:tcW w:w="22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867" w:type="dxa"/>
            <w:vMerge w:val="restart"/>
            <w:tcBorders>
              <w:top w:val="single" w:color="000001" w:sz="6" w:space="0"/>
              <w:left w:val="single" w:color="00000A" w:sz="6" w:space="0"/>
              <w:bottom w:val="nil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工作单位</w:t>
            </w:r>
          </w:p>
        </w:tc>
        <w:tc>
          <w:tcPr>
            <w:tcW w:w="6425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867" w:type="dxa"/>
            <w:vMerge w:val="continue"/>
            <w:tcBorders>
              <w:top w:val="single" w:color="000001" w:sz="6" w:space="0"/>
              <w:left w:val="single" w:color="00000A" w:sz="6" w:space="0"/>
              <w:bottom w:val="nil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身份证号码</w:t>
            </w:r>
          </w:p>
        </w:tc>
        <w:tc>
          <w:tcPr>
            <w:tcW w:w="6425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867" w:type="dxa"/>
            <w:vMerge w:val="continue"/>
            <w:tcBorders>
              <w:top w:val="single" w:color="000001" w:sz="6" w:space="0"/>
              <w:left w:val="single" w:color="00000A" w:sz="6" w:space="0"/>
              <w:bottom w:val="nil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手机号码</w:t>
            </w:r>
          </w:p>
        </w:tc>
        <w:tc>
          <w:tcPr>
            <w:tcW w:w="339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办公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或住宅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电话</w:t>
            </w: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参加工作时间</w:t>
            </w:r>
          </w:p>
        </w:tc>
        <w:tc>
          <w:tcPr>
            <w:tcW w:w="339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健康状况</w:t>
            </w: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毕业院校</w:t>
            </w:r>
          </w:p>
        </w:tc>
        <w:tc>
          <w:tcPr>
            <w:tcW w:w="339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毕业时间</w:t>
            </w: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所学专业</w:t>
            </w:r>
          </w:p>
        </w:tc>
        <w:tc>
          <w:tcPr>
            <w:tcW w:w="339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专业技术 职称</w:t>
            </w: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现从事何工作</w:t>
            </w:r>
          </w:p>
        </w:tc>
        <w:tc>
          <w:tcPr>
            <w:tcW w:w="339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从事本岗位工作年限</w:t>
            </w: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803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是否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从事过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公共资源交易相关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4902" w:type="dxa"/>
            <w:gridSpan w:val="4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auto" w:sz="4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工 作 简 历</w:t>
            </w:r>
          </w:p>
        </w:tc>
        <w:tc>
          <w:tcPr>
            <w:tcW w:w="1276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起止时间</w:t>
            </w:r>
          </w:p>
        </w:tc>
        <w:tc>
          <w:tcPr>
            <w:tcW w:w="3152" w:type="dxa"/>
            <w:gridSpan w:val="3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工作单位</w:t>
            </w: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从事何工作</w:t>
            </w: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75" w:type="dxa"/>
            <w:vMerge w:val="continue"/>
            <w:tcBorders>
              <w:top w:val="single" w:color="auto" w:sz="4" w:space="0"/>
              <w:left w:val="single" w:color="000001" w:sz="6" w:space="0"/>
              <w:bottom w:val="single" w:color="auto" w:sz="4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3152" w:type="dxa"/>
            <w:gridSpan w:val="3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75" w:type="dxa"/>
            <w:vMerge w:val="continue"/>
            <w:tcBorders>
              <w:top w:val="single" w:color="auto" w:sz="4" w:space="0"/>
              <w:left w:val="single" w:color="000001" w:sz="6" w:space="0"/>
              <w:bottom w:val="single" w:color="auto" w:sz="4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3152" w:type="dxa"/>
            <w:gridSpan w:val="3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5" w:type="dxa"/>
            <w:vMerge w:val="continue"/>
            <w:tcBorders>
              <w:top w:val="single" w:color="auto" w:sz="4" w:space="0"/>
              <w:left w:val="single" w:color="000001" w:sz="6" w:space="0"/>
              <w:bottom w:val="single" w:color="auto" w:sz="4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3152" w:type="dxa"/>
            <w:gridSpan w:val="3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75" w:type="dxa"/>
            <w:vMerge w:val="continue"/>
            <w:tcBorders>
              <w:top w:val="single" w:color="auto" w:sz="4" w:space="0"/>
              <w:left w:val="single" w:color="000001" w:sz="6" w:space="0"/>
              <w:bottom w:val="single" w:color="auto" w:sz="4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3152" w:type="dxa"/>
            <w:gridSpan w:val="3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个人主要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工作成果</w:t>
            </w:r>
          </w:p>
        </w:tc>
        <w:tc>
          <w:tcPr>
            <w:tcW w:w="8292" w:type="dxa"/>
            <w:gridSpan w:val="8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自荐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19"/>
                <w:szCs w:val="19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92" w:type="dxa"/>
            <w:gridSpan w:val="8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8" w:hRule="atLeast"/>
          <w:jc w:val="center"/>
        </w:trPr>
        <w:tc>
          <w:tcPr>
            <w:tcW w:w="141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推荐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意见</w:t>
            </w:r>
          </w:p>
        </w:tc>
        <w:tc>
          <w:tcPr>
            <w:tcW w:w="8292" w:type="dxa"/>
            <w:gridSpan w:val="8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19"/>
                <w:szCs w:val="19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  <w:t>                  </w:t>
            </w:r>
            <w:r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  <w:lang w:val="en-US" w:eastAsia="zh-CN"/>
              </w:rPr>
              <w:t xml:space="preserve">                  </w:t>
            </w:r>
            <w:r>
              <w:rPr>
                <w:rFonts w:hint="eastAsia" w:ascii="CESI仿宋-GB2312" w:hAnsi="CESI仿宋-GB2312" w:eastAsia="CESI仿宋-GB2312" w:cs="CESI仿宋-GB2312"/>
                <w:spacing w:val="0"/>
                <w:sz w:val="19"/>
                <w:szCs w:val="19"/>
              </w:rPr>
              <w:t>   </w:t>
            </w:r>
            <w:r>
              <w:rPr>
                <w:rFonts w:hint="eastAsia" w:ascii="CESI仿宋-GB2312" w:hAnsi="CESI仿宋-GB2312" w:eastAsia="CESI仿宋-GB2312" w:cs="CESI仿宋-GB2312"/>
                <w:spacing w:val="0"/>
                <w:sz w:val="24"/>
                <w:szCs w:val="24"/>
              </w:rPr>
              <w:t>（盖章）      年    月    日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default" w:ascii="仿宋" w:hAnsi="仿宋" w:eastAsia="仿宋" w:cs="仿宋"/>
          <w:sz w:val="30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0"/>
          <w:szCs w:val="32"/>
          <w:lang w:val="en-US" w:eastAsia="zh-CN"/>
        </w:rPr>
        <w:t>说明：</w:t>
      </w:r>
      <w:r>
        <w:rPr>
          <w:rFonts w:hint="eastAsia" w:ascii="仿宋" w:hAnsi="仿宋" w:eastAsia="仿宋" w:cs="仿宋"/>
          <w:sz w:val="30"/>
          <w:szCs w:val="32"/>
          <w:lang w:val="en-US" w:eastAsia="zh-CN"/>
        </w:rPr>
        <w:t>有单位（含企业、社会团体）的，“单位推荐意见”栏应签署单位意见并</w:t>
      </w:r>
      <w:r>
        <w:rPr>
          <w:rFonts w:hint="eastAsia" w:ascii="仿宋" w:hAnsi="仿宋" w:eastAsia="仿宋" w:cs="仿宋"/>
          <w:sz w:val="30"/>
          <w:szCs w:val="32"/>
        </w:rPr>
        <w:t>加盖公章</w:t>
      </w:r>
      <w:r>
        <w:rPr>
          <w:rFonts w:hint="eastAsia" w:ascii="仿宋" w:hAnsi="仿宋" w:eastAsia="仿宋" w:cs="仿宋"/>
          <w:sz w:val="30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2"/>
          <w:lang w:val="en-US" w:eastAsia="zh-CN"/>
        </w:rPr>
        <w:t>无单位的，“单位推荐意见”无需填写。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OGE5MjAzMGNjN2NlOWQwNzNiOTc4NTkwNGVlMDUifQ=="/>
  </w:docVars>
  <w:rsids>
    <w:rsidRoot w:val="50656452"/>
    <w:rsid w:val="06176313"/>
    <w:rsid w:val="077B2A76"/>
    <w:rsid w:val="0BDB0EB7"/>
    <w:rsid w:val="0D7103EC"/>
    <w:rsid w:val="0E490ADF"/>
    <w:rsid w:val="111C23AB"/>
    <w:rsid w:val="124976A8"/>
    <w:rsid w:val="24963FAF"/>
    <w:rsid w:val="2F7D2448"/>
    <w:rsid w:val="35FD5D71"/>
    <w:rsid w:val="3F1C0E35"/>
    <w:rsid w:val="42125CAA"/>
    <w:rsid w:val="4A661962"/>
    <w:rsid w:val="52355878"/>
    <w:rsid w:val="587626EC"/>
    <w:rsid w:val="5C8A3EBC"/>
    <w:rsid w:val="5CF3116D"/>
    <w:rsid w:val="635D341B"/>
    <w:rsid w:val="6AB10C71"/>
    <w:rsid w:val="6F62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1298</Words>
  <Characters>1379</Characters>
  <Lines>0</Lines>
  <Paragraphs>0</Paragraphs>
  <TotalTime>18</TotalTime>
  <ScaleCrop>false</ScaleCrop>
  <LinksUpToDate>false</LinksUpToDate>
  <CharactersWithSpaces>1436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2023-03-27T09:01:00Z</dcterms:created>
  <dc:creator>周腾龙</dc:creator>
  <cp:lastModifiedBy>周腾龙</cp:lastModifiedBy>
  <cp:lastPrinted>2023-05-19T04:07:42Z</cp:lastPrinted>
  <dcterms:modified xsi:type="dcterms:W3CDTF">2023-05-19T04:25:28Z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CFCE1AA091D3407F83A638C78FC670BA</vt:lpwstr>
  </property>
</Properties>
</file>